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7676D" w14:textId="77777777" w:rsidR="00765987" w:rsidRDefault="00765987" w:rsidP="00765987">
      <w:pPr>
        <w:keepLines/>
        <w:widowControl/>
        <w:suppressAutoHyphens/>
        <w:rPr>
          <w:b/>
          <w:caps/>
          <w:sz w:val="36"/>
          <w:szCs w:val="36"/>
          <w:u w:val="single"/>
        </w:rPr>
      </w:pPr>
    </w:p>
    <w:p w14:paraId="6037BE10" w14:textId="77777777" w:rsidR="00424332" w:rsidRDefault="00424332" w:rsidP="00FD3AC5">
      <w:pPr>
        <w:keepLines/>
        <w:widowControl/>
        <w:suppressAutoHyphens/>
        <w:rPr>
          <w:b/>
          <w:caps/>
          <w:sz w:val="36"/>
          <w:szCs w:val="36"/>
          <w:u w:val="single"/>
        </w:rPr>
      </w:pPr>
    </w:p>
    <w:p w14:paraId="04748424" w14:textId="77777777" w:rsidR="00C40DB2" w:rsidRPr="001A5B85" w:rsidRDefault="00C40DB2" w:rsidP="00C40DB2">
      <w:pPr>
        <w:keepLines/>
        <w:spacing w:line="360" w:lineRule="auto"/>
        <w:rPr>
          <w:b/>
          <w:caps/>
          <w:sz w:val="36"/>
          <w:szCs w:val="36"/>
          <w:u w:val="single"/>
        </w:rPr>
      </w:pPr>
      <w:r w:rsidRPr="001A5B85">
        <w:rPr>
          <w:b/>
          <w:caps/>
          <w:sz w:val="36"/>
          <w:szCs w:val="36"/>
          <w:u w:val="single"/>
        </w:rPr>
        <w:t>STAVEBNÍ ÚPRAVY BD KOMOŘANY</w:t>
      </w:r>
    </w:p>
    <w:p w14:paraId="04FDFCF9" w14:textId="77777777" w:rsidR="00C40DB2" w:rsidRPr="001A5B85" w:rsidRDefault="00C40DB2" w:rsidP="00C40DB2">
      <w:pPr>
        <w:keepLines/>
        <w:spacing w:line="360" w:lineRule="auto"/>
        <w:rPr>
          <w:b/>
          <w:caps/>
          <w:sz w:val="36"/>
          <w:szCs w:val="36"/>
          <w:u w:val="single"/>
        </w:rPr>
      </w:pPr>
      <w:r w:rsidRPr="001A5B85">
        <w:rPr>
          <w:b/>
          <w:caps/>
          <w:sz w:val="36"/>
          <w:szCs w:val="36"/>
          <w:u w:val="single"/>
        </w:rPr>
        <w:t>Okružní 2030/4a</w:t>
      </w:r>
    </w:p>
    <w:p w14:paraId="1EDE9029" w14:textId="77777777" w:rsidR="00C40DB2" w:rsidRPr="001A5B85" w:rsidRDefault="00C40DB2" w:rsidP="00C40DB2">
      <w:pPr>
        <w:keepLines/>
        <w:rPr>
          <w:b/>
          <w:caps/>
          <w:sz w:val="36"/>
          <w:szCs w:val="36"/>
          <w:u w:val="single"/>
        </w:rPr>
      </w:pPr>
    </w:p>
    <w:p w14:paraId="5B4D351B" w14:textId="77777777" w:rsidR="00C40DB2" w:rsidRPr="001A5B85" w:rsidRDefault="00C40DB2" w:rsidP="00C40DB2">
      <w:pPr>
        <w:keepLines/>
        <w:rPr>
          <w:sz w:val="24"/>
          <w:szCs w:val="24"/>
        </w:rPr>
      </w:pPr>
      <w:r w:rsidRPr="001A5B85">
        <w:rPr>
          <w:sz w:val="24"/>
          <w:szCs w:val="24"/>
        </w:rPr>
        <w:t xml:space="preserve">č. </w:t>
      </w:r>
      <w:proofErr w:type="spellStart"/>
      <w:r w:rsidRPr="001A5B85">
        <w:rPr>
          <w:sz w:val="24"/>
          <w:szCs w:val="24"/>
        </w:rPr>
        <w:t>parc</w:t>
      </w:r>
      <w:proofErr w:type="spellEnd"/>
      <w:r w:rsidRPr="001A5B85">
        <w:rPr>
          <w:sz w:val="24"/>
          <w:szCs w:val="24"/>
        </w:rPr>
        <w:t>. 145, katastrální území: Komořany [728519], LV 389, obec Praha</w:t>
      </w:r>
    </w:p>
    <w:p w14:paraId="3BFB4033" w14:textId="77777777" w:rsidR="00C40DB2" w:rsidRPr="001A5B85" w:rsidRDefault="00C40DB2" w:rsidP="00C40DB2">
      <w:pPr>
        <w:keepLines/>
        <w:rPr>
          <w:sz w:val="24"/>
          <w:szCs w:val="24"/>
        </w:rPr>
      </w:pPr>
      <w:r w:rsidRPr="001A5B85">
        <w:rPr>
          <w:sz w:val="24"/>
          <w:szCs w:val="24"/>
        </w:rPr>
        <w:t>Adresa nemovitosti: Okružní 2030/4a, 143 00 Praha 4, Komořany</w:t>
      </w:r>
    </w:p>
    <w:p w14:paraId="278EF466" w14:textId="77777777" w:rsidR="00765987" w:rsidRPr="001C24BC" w:rsidRDefault="00765987" w:rsidP="00765987">
      <w:pPr>
        <w:keepNext w:val="0"/>
        <w:suppressAutoHyphens/>
        <w:jc w:val="right"/>
        <w:rPr>
          <w:b/>
          <w:caps/>
          <w:sz w:val="28"/>
        </w:rPr>
      </w:pPr>
    </w:p>
    <w:p w14:paraId="3242B7C2" w14:textId="77777777" w:rsidR="00765987" w:rsidRPr="001C24BC" w:rsidRDefault="00765987" w:rsidP="00765987">
      <w:pPr>
        <w:keepNext w:val="0"/>
        <w:suppressAutoHyphens/>
        <w:jc w:val="right"/>
        <w:rPr>
          <w:b/>
          <w:caps/>
          <w:sz w:val="28"/>
        </w:rPr>
      </w:pPr>
    </w:p>
    <w:p w14:paraId="44906AFD" w14:textId="77777777" w:rsidR="00765987" w:rsidRPr="001C24BC" w:rsidRDefault="00765987" w:rsidP="00765987">
      <w:pPr>
        <w:keepNext w:val="0"/>
        <w:suppressAutoHyphens/>
        <w:jc w:val="right"/>
        <w:rPr>
          <w:b/>
          <w:caps/>
          <w:sz w:val="28"/>
        </w:rPr>
      </w:pPr>
    </w:p>
    <w:p w14:paraId="736539C2" w14:textId="77777777" w:rsidR="00765987" w:rsidRPr="001C24BC" w:rsidRDefault="00765987" w:rsidP="00765987">
      <w:pPr>
        <w:keepNext w:val="0"/>
        <w:suppressAutoHyphens/>
        <w:jc w:val="right"/>
        <w:rPr>
          <w:b/>
          <w:caps/>
          <w:sz w:val="28"/>
        </w:rPr>
      </w:pPr>
    </w:p>
    <w:p w14:paraId="0D65BD1E" w14:textId="77777777" w:rsidR="00765987" w:rsidRPr="001C24BC" w:rsidRDefault="00765987" w:rsidP="00765987">
      <w:pPr>
        <w:keepNext w:val="0"/>
        <w:suppressAutoHyphens/>
        <w:jc w:val="right"/>
        <w:rPr>
          <w:b/>
          <w:caps/>
          <w:sz w:val="28"/>
        </w:rPr>
      </w:pPr>
    </w:p>
    <w:p w14:paraId="1314E245" w14:textId="77777777" w:rsidR="00765987" w:rsidRPr="001C24BC" w:rsidRDefault="00765987" w:rsidP="00765987">
      <w:pPr>
        <w:keepNext w:val="0"/>
        <w:suppressAutoHyphens/>
        <w:jc w:val="right"/>
        <w:rPr>
          <w:b/>
          <w:caps/>
          <w:sz w:val="28"/>
        </w:rPr>
      </w:pPr>
    </w:p>
    <w:p w14:paraId="233937A7" w14:textId="77777777" w:rsidR="00765987" w:rsidRPr="001C24BC" w:rsidRDefault="00765987" w:rsidP="00765987">
      <w:pPr>
        <w:keepNext w:val="0"/>
        <w:suppressAutoHyphens/>
        <w:jc w:val="right"/>
        <w:rPr>
          <w:b/>
          <w:caps/>
          <w:sz w:val="28"/>
        </w:rPr>
      </w:pPr>
    </w:p>
    <w:p w14:paraId="6518B930" w14:textId="77777777" w:rsidR="00424332" w:rsidRPr="00424332" w:rsidRDefault="00424332" w:rsidP="00424332">
      <w:pPr>
        <w:jc w:val="center"/>
        <w:rPr>
          <w:b/>
          <w:sz w:val="48"/>
        </w:rPr>
      </w:pPr>
      <w:r w:rsidRPr="00424332">
        <w:rPr>
          <w:b/>
          <w:sz w:val="48"/>
        </w:rPr>
        <w:t>PROJEKTOVÁ DOKUMENTACE</w:t>
      </w:r>
    </w:p>
    <w:p w14:paraId="00855722" w14:textId="3D88744E" w:rsidR="00424332" w:rsidRPr="00424332" w:rsidRDefault="00424332" w:rsidP="00424332">
      <w:pPr>
        <w:jc w:val="center"/>
      </w:pPr>
      <w:r w:rsidRPr="00424332">
        <w:t>v rozsahu podle Přílohy č.</w:t>
      </w:r>
      <w:r w:rsidR="00C40DB2">
        <w:t>8</w:t>
      </w:r>
      <w:r w:rsidRPr="00424332">
        <w:t xml:space="preserve"> </w:t>
      </w:r>
      <w:proofErr w:type="spellStart"/>
      <w:r w:rsidRPr="00424332">
        <w:t>vyhl.č</w:t>
      </w:r>
      <w:proofErr w:type="spellEnd"/>
      <w:r w:rsidRPr="00424332">
        <w:t>. 499/2006 Sb.</w:t>
      </w:r>
    </w:p>
    <w:p w14:paraId="166C6E06" w14:textId="77777777" w:rsidR="00765987" w:rsidRPr="001C24BC" w:rsidRDefault="00765987" w:rsidP="00765987">
      <w:pPr>
        <w:keepNext w:val="0"/>
        <w:suppressAutoHyphens/>
        <w:jc w:val="right"/>
        <w:rPr>
          <w:b/>
          <w:caps/>
          <w:sz w:val="28"/>
        </w:rPr>
      </w:pPr>
    </w:p>
    <w:p w14:paraId="58C59846" w14:textId="77777777" w:rsidR="00765987" w:rsidRPr="001C24BC" w:rsidRDefault="00765987" w:rsidP="00765987">
      <w:pPr>
        <w:keepNext w:val="0"/>
        <w:suppressAutoHyphens/>
        <w:jc w:val="right"/>
        <w:rPr>
          <w:b/>
          <w:caps/>
          <w:sz w:val="28"/>
        </w:rPr>
      </w:pPr>
    </w:p>
    <w:p w14:paraId="2F6F8E55" w14:textId="77777777" w:rsidR="00765987" w:rsidRPr="001C24BC" w:rsidRDefault="00765987" w:rsidP="00765987">
      <w:pPr>
        <w:keepNext w:val="0"/>
        <w:suppressAutoHyphens/>
        <w:jc w:val="right"/>
        <w:rPr>
          <w:b/>
          <w:caps/>
          <w:sz w:val="28"/>
        </w:rPr>
      </w:pPr>
      <w:r w:rsidRPr="001C24BC">
        <w:rPr>
          <w:b/>
          <w:caps/>
          <w:sz w:val="28"/>
        </w:rPr>
        <w:tab/>
      </w:r>
      <w:r w:rsidRPr="001C24BC">
        <w:rPr>
          <w:b/>
          <w:caps/>
          <w:sz w:val="28"/>
        </w:rPr>
        <w:tab/>
      </w:r>
      <w:r w:rsidRPr="001C24BC">
        <w:rPr>
          <w:b/>
          <w:caps/>
          <w:sz w:val="28"/>
        </w:rPr>
        <w:tab/>
      </w:r>
    </w:p>
    <w:p w14:paraId="65B42D64" w14:textId="77777777" w:rsidR="00765987" w:rsidRPr="001C24BC" w:rsidRDefault="00765987" w:rsidP="00765987">
      <w:pPr>
        <w:keepNext w:val="0"/>
        <w:suppressAutoHyphens/>
        <w:jc w:val="right"/>
        <w:rPr>
          <w:b/>
          <w:caps/>
          <w:sz w:val="28"/>
        </w:rPr>
      </w:pPr>
    </w:p>
    <w:p w14:paraId="4C3E3F5A" w14:textId="77777777" w:rsidR="00765987" w:rsidRPr="001C24BC" w:rsidRDefault="00765987" w:rsidP="00765987">
      <w:pPr>
        <w:keepNext w:val="0"/>
        <w:suppressAutoHyphens/>
        <w:jc w:val="right"/>
        <w:rPr>
          <w:b/>
          <w:caps/>
          <w:sz w:val="28"/>
        </w:rPr>
      </w:pPr>
    </w:p>
    <w:p w14:paraId="0B113A5D" w14:textId="77777777" w:rsidR="00765987" w:rsidRPr="001C24BC" w:rsidRDefault="00765987" w:rsidP="00765987">
      <w:pPr>
        <w:keepNext w:val="0"/>
        <w:suppressAutoHyphens/>
        <w:jc w:val="right"/>
        <w:rPr>
          <w:b/>
          <w:caps/>
          <w:sz w:val="28"/>
        </w:rPr>
      </w:pPr>
    </w:p>
    <w:p w14:paraId="2EF8AD05" w14:textId="77777777" w:rsidR="00765987" w:rsidRPr="001C24BC" w:rsidRDefault="00765987" w:rsidP="00765987">
      <w:pPr>
        <w:keepNext w:val="0"/>
        <w:suppressAutoHyphens/>
        <w:jc w:val="right"/>
        <w:rPr>
          <w:b/>
          <w:caps/>
          <w:sz w:val="28"/>
        </w:rPr>
      </w:pPr>
    </w:p>
    <w:p w14:paraId="15126B3E" w14:textId="77777777" w:rsidR="00765987" w:rsidRPr="001C24BC" w:rsidRDefault="00765987" w:rsidP="00765987">
      <w:pPr>
        <w:keepNext w:val="0"/>
        <w:suppressAutoHyphens/>
        <w:jc w:val="right"/>
        <w:rPr>
          <w:b/>
          <w:caps/>
          <w:sz w:val="28"/>
        </w:rPr>
      </w:pPr>
    </w:p>
    <w:p w14:paraId="7EA8D581" w14:textId="77777777" w:rsidR="00424332" w:rsidRPr="001C24BC" w:rsidRDefault="00424332" w:rsidP="00765987">
      <w:pPr>
        <w:keepNext w:val="0"/>
        <w:suppressAutoHyphens/>
        <w:jc w:val="right"/>
        <w:rPr>
          <w:b/>
          <w:caps/>
          <w:sz w:val="28"/>
        </w:rPr>
      </w:pPr>
    </w:p>
    <w:p w14:paraId="2E13A79B" w14:textId="77777777" w:rsidR="00765987" w:rsidRDefault="00765987" w:rsidP="00765987">
      <w:pPr>
        <w:keepNext w:val="0"/>
        <w:suppressAutoHyphens/>
        <w:jc w:val="right"/>
        <w:rPr>
          <w:b/>
          <w:caps/>
          <w:sz w:val="28"/>
        </w:rPr>
      </w:pPr>
    </w:p>
    <w:p w14:paraId="4311B4F5" w14:textId="77777777" w:rsidR="00765987" w:rsidRDefault="00765987" w:rsidP="00765987">
      <w:pPr>
        <w:keepNext w:val="0"/>
        <w:suppressAutoHyphens/>
        <w:jc w:val="right"/>
        <w:rPr>
          <w:b/>
          <w:caps/>
          <w:sz w:val="28"/>
        </w:rPr>
      </w:pPr>
    </w:p>
    <w:p w14:paraId="1957F811" w14:textId="77777777" w:rsidR="00765987" w:rsidRDefault="00765987" w:rsidP="00765987">
      <w:pPr>
        <w:keepNext w:val="0"/>
        <w:suppressAutoHyphens/>
        <w:jc w:val="right"/>
        <w:rPr>
          <w:b/>
          <w:caps/>
          <w:sz w:val="28"/>
        </w:rPr>
      </w:pPr>
    </w:p>
    <w:p w14:paraId="5ED46E94" w14:textId="77777777" w:rsidR="00765987" w:rsidRDefault="00765987" w:rsidP="00765987">
      <w:pPr>
        <w:keepNext w:val="0"/>
        <w:suppressAutoHyphens/>
        <w:jc w:val="right"/>
        <w:rPr>
          <w:b/>
          <w:caps/>
          <w:sz w:val="28"/>
        </w:rPr>
      </w:pPr>
    </w:p>
    <w:p w14:paraId="08073C8B" w14:textId="77777777" w:rsidR="00FE42B3" w:rsidRPr="001C24BC" w:rsidRDefault="00FE42B3" w:rsidP="00765987">
      <w:pPr>
        <w:keepNext w:val="0"/>
        <w:suppressAutoHyphens/>
        <w:jc w:val="right"/>
        <w:rPr>
          <w:b/>
          <w:caps/>
          <w:sz w:val="28"/>
        </w:rPr>
      </w:pPr>
    </w:p>
    <w:p w14:paraId="18AA47E9" w14:textId="2C4FFDC3" w:rsidR="00765987" w:rsidRPr="005E6F48" w:rsidRDefault="00F32B4A" w:rsidP="00765987">
      <w:pPr>
        <w:keepLines/>
        <w:widowControl/>
        <w:suppressAutoHyphens/>
        <w:jc w:val="right"/>
        <w:rPr>
          <w:bCs/>
          <w:caps/>
          <w:sz w:val="28"/>
        </w:rPr>
      </w:pPr>
      <w:r>
        <w:rPr>
          <w:bCs/>
          <w:caps/>
          <w:sz w:val="28"/>
        </w:rPr>
        <w:t>V P</w:t>
      </w:r>
      <w:r w:rsidRPr="00F32B4A">
        <w:rPr>
          <w:bCs/>
          <w:sz w:val="28"/>
        </w:rPr>
        <w:t>raze</w:t>
      </w:r>
      <w:r w:rsidR="00765987" w:rsidRPr="005E6F48">
        <w:rPr>
          <w:bCs/>
          <w:caps/>
          <w:sz w:val="28"/>
        </w:rPr>
        <w:t xml:space="preserve"> </w:t>
      </w:r>
      <w:r w:rsidR="00FE42B3">
        <w:rPr>
          <w:bCs/>
          <w:caps/>
          <w:sz w:val="28"/>
        </w:rPr>
        <w:t>0</w:t>
      </w:r>
      <w:r w:rsidR="00C40DB2">
        <w:rPr>
          <w:bCs/>
          <w:caps/>
          <w:sz w:val="28"/>
        </w:rPr>
        <w:t>8</w:t>
      </w:r>
      <w:r>
        <w:rPr>
          <w:bCs/>
          <w:caps/>
          <w:sz w:val="28"/>
        </w:rPr>
        <w:t>/</w:t>
      </w:r>
      <w:r w:rsidR="00765987" w:rsidRPr="005E6F48">
        <w:rPr>
          <w:bCs/>
          <w:caps/>
          <w:sz w:val="28"/>
        </w:rPr>
        <w:t>20</w:t>
      </w:r>
      <w:r w:rsidR="00C40DB2">
        <w:rPr>
          <w:bCs/>
          <w:caps/>
          <w:sz w:val="28"/>
        </w:rPr>
        <w:t>24</w:t>
      </w:r>
    </w:p>
    <w:p w14:paraId="57957DF3" w14:textId="77777777" w:rsidR="00765987" w:rsidRPr="005E6F48" w:rsidRDefault="00765987" w:rsidP="00765987">
      <w:pPr>
        <w:keepLines/>
        <w:widowControl/>
        <w:suppressAutoHyphens/>
        <w:jc w:val="right"/>
        <w:rPr>
          <w:b/>
          <w:caps/>
          <w:sz w:val="28"/>
        </w:rPr>
      </w:pPr>
    </w:p>
    <w:p w14:paraId="1D0DB7FC" w14:textId="77777777" w:rsidR="00765987" w:rsidRPr="005E6F48" w:rsidRDefault="00765987" w:rsidP="00765987">
      <w:pPr>
        <w:keepLines/>
        <w:widowControl/>
        <w:suppressAutoHyphens/>
        <w:jc w:val="right"/>
        <w:rPr>
          <w:b/>
          <w:caps/>
          <w:sz w:val="36"/>
          <w:szCs w:val="36"/>
        </w:rPr>
      </w:pPr>
      <w:r>
        <w:rPr>
          <w:b/>
          <w:caps/>
          <w:sz w:val="36"/>
          <w:szCs w:val="36"/>
        </w:rPr>
        <w:t>A</w:t>
      </w:r>
      <w:r w:rsidR="00F32B4A">
        <w:rPr>
          <w:b/>
          <w:caps/>
          <w:sz w:val="36"/>
          <w:szCs w:val="36"/>
        </w:rPr>
        <w:t xml:space="preserve"> </w:t>
      </w:r>
      <w:r>
        <w:rPr>
          <w:b/>
          <w:caps/>
          <w:sz w:val="36"/>
          <w:szCs w:val="36"/>
        </w:rPr>
        <w:t>– průvodní zpráva</w:t>
      </w:r>
    </w:p>
    <w:p w14:paraId="3257F6D2" w14:textId="77777777" w:rsidR="00765987" w:rsidRPr="001C24BC" w:rsidRDefault="00765987" w:rsidP="00765987">
      <w:pPr>
        <w:keepNext w:val="0"/>
        <w:outlineLvl w:val="0"/>
        <w:rPr>
          <w:b/>
          <w:sz w:val="24"/>
        </w:rPr>
      </w:pPr>
    </w:p>
    <w:p w14:paraId="73A49992" w14:textId="77777777" w:rsidR="00F93DAF" w:rsidRPr="00D55C03" w:rsidRDefault="00F93DAF" w:rsidP="00D55C03">
      <w:pPr>
        <w:rPr>
          <w:color w:val="FF0000"/>
        </w:rPr>
      </w:pPr>
    </w:p>
    <w:p w14:paraId="0CA47A97" w14:textId="77777777" w:rsidR="00F93DAF" w:rsidRPr="007C6AF8" w:rsidRDefault="00F93DAF" w:rsidP="00F32B4A">
      <w:pPr>
        <w:pStyle w:val="Obsah2"/>
        <w:rPr>
          <w:b/>
          <w:i/>
        </w:rPr>
      </w:pPr>
      <w:r w:rsidRPr="007C6AF8">
        <w:rPr>
          <w:b/>
        </w:rPr>
        <w:t>OBSAH:</w:t>
      </w:r>
    </w:p>
    <w:p w14:paraId="1CFFB2C6" w14:textId="137BA90E" w:rsidR="007C15B0" w:rsidRPr="007C15B0" w:rsidRDefault="00C32C09">
      <w:pPr>
        <w:pStyle w:val="Obsah2"/>
        <w:rPr>
          <w:rFonts w:asciiTheme="minorHAnsi" w:eastAsiaTheme="minorEastAsia" w:hAnsiTheme="minorHAnsi" w:cstheme="minorBidi"/>
          <w:bCs w:val="0"/>
          <w:iCs w:val="0"/>
          <w:sz w:val="22"/>
          <w:szCs w:val="22"/>
        </w:rPr>
      </w:pPr>
      <w:r w:rsidRPr="007C15B0">
        <w:rPr>
          <w:color w:val="FF0000"/>
          <w:szCs w:val="22"/>
          <w:highlight w:val="lightGray"/>
        </w:rPr>
        <w:fldChar w:fldCharType="begin"/>
      </w:r>
      <w:r w:rsidR="00F93DAF" w:rsidRPr="007C15B0">
        <w:rPr>
          <w:color w:val="FF0000"/>
          <w:szCs w:val="22"/>
          <w:highlight w:val="lightGray"/>
        </w:rPr>
        <w:instrText xml:space="preserve"> TOC \o "1-5" \h \z \u </w:instrText>
      </w:r>
      <w:r w:rsidRPr="007C15B0">
        <w:rPr>
          <w:color w:val="FF0000"/>
          <w:szCs w:val="22"/>
          <w:highlight w:val="lightGray"/>
        </w:rPr>
        <w:fldChar w:fldCharType="separate"/>
      </w:r>
      <w:hyperlink w:anchor="_Toc433049734" w:history="1">
        <w:r w:rsidR="007C15B0" w:rsidRPr="007C15B0">
          <w:rPr>
            <w:rStyle w:val="Hypertextovodkaz"/>
          </w:rPr>
          <w:t>A.1</w:t>
        </w:r>
        <w:r w:rsidR="007C15B0" w:rsidRPr="007C15B0">
          <w:rPr>
            <w:rFonts w:asciiTheme="minorHAnsi" w:eastAsiaTheme="minorEastAsia" w:hAnsiTheme="minorHAnsi" w:cstheme="minorBidi"/>
            <w:bCs w:val="0"/>
            <w:iCs w:val="0"/>
            <w:sz w:val="22"/>
            <w:szCs w:val="22"/>
          </w:rPr>
          <w:tab/>
        </w:r>
        <w:r w:rsidR="007C15B0" w:rsidRPr="007C15B0">
          <w:rPr>
            <w:rStyle w:val="Hypertextovodkaz"/>
          </w:rPr>
          <w:t>Identifikační údaje stavby</w:t>
        </w:r>
        <w:r w:rsidR="007C15B0" w:rsidRPr="007C15B0">
          <w:rPr>
            <w:webHidden/>
          </w:rPr>
          <w:tab/>
        </w:r>
        <w:r w:rsidR="007C15B0" w:rsidRPr="007C15B0">
          <w:rPr>
            <w:webHidden/>
          </w:rPr>
          <w:fldChar w:fldCharType="begin"/>
        </w:r>
        <w:r w:rsidR="007C15B0" w:rsidRPr="007C15B0">
          <w:rPr>
            <w:webHidden/>
          </w:rPr>
          <w:instrText xml:space="preserve"> PAGEREF _Toc433049734 \h </w:instrText>
        </w:r>
        <w:r w:rsidR="007C15B0" w:rsidRPr="007C15B0">
          <w:rPr>
            <w:webHidden/>
          </w:rPr>
        </w:r>
        <w:r w:rsidR="007C15B0" w:rsidRPr="007C15B0">
          <w:rPr>
            <w:webHidden/>
          </w:rPr>
          <w:fldChar w:fldCharType="separate"/>
        </w:r>
        <w:r w:rsidR="007F7B28">
          <w:rPr>
            <w:webHidden/>
          </w:rPr>
          <w:t>3</w:t>
        </w:r>
        <w:r w:rsidR="007C15B0" w:rsidRPr="007C15B0">
          <w:rPr>
            <w:webHidden/>
          </w:rPr>
          <w:fldChar w:fldCharType="end"/>
        </w:r>
      </w:hyperlink>
    </w:p>
    <w:p w14:paraId="187A0716" w14:textId="40B11B88" w:rsidR="007C15B0" w:rsidRPr="007C15B0" w:rsidRDefault="007F7B28">
      <w:pPr>
        <w:pStyle w:val="Obsah2"/>
        <w:rPr>
          <w:rFonts w:asciiTheme="minorHAnsi" w:eastAsiaTheme="minorEastAsia" w:hAnsiTheme="minorHAnsi" w:cstheme="minorBidi"/>
          <w:bCs w:val="0"/>
          <w:iCs w:val="0"/>
          <w:sz w:val="22"/>
          <w:szCs w:val="22"/>
        </w:rPr>
      </w:pPr>
      <w:hyperlink w:anchor="_Toc433049735" w:history="1">
        <w:r w:rsidR="007C15B0" w:rsidRPr="007C15B0">
          <w:rPr>
            <w:rStyle w:val="Hypertextovodkaz"/>
          </w:rPr>
          <w:t>A.1.1</w:t>
        </w:r>
        <w:r w:rsidR="007C15B0" w:rsidRPr="007C15B0">
          <w:rPr>
            <w:rFonts w:asciiTheme="minorHAnsi" w:eastAsiaTheme="minorEastAsia" w:hAnsiTheme="minorHAnsi" w:cstheme="minorBidi"/>
            <w:bCs w:val="0"/>
            <w:iCs w:val="0"/>
            <w:sz w:val="22"/>
            <w:szCs w:val="22"/>
          </w:rPr>
          <w:tab/>
        </w:r>
        <w:r w:rsidR="007C15B0" w:rsidRPr="007C15B0">
          <w:rPr>
            <w:rStyle w:val="Hypertextovodkaz"/>
          </w:rPr>
          <w:t>Údaje o stavbě</w:t>
        </w:r>
        <w:r w:rsidR="007C15B0" w:rsidRPr="007C15B0">
          <w:rPr>
            <w:webHidden/>
          </w:rPr>
          <w:tab/>
        </w:r>
        <w:r w:rsidR="007C15B0" w:rsidRPr="007C15B0">
          <w:rPr>
            <w:webHidden/>
          </w:rPr>
          <w:fldChar w:fldCharType="begin"/>
        </w:r>
        <w:r w:rsidR="007C15B0" w:rsidRPr="007C15B0">
          <w:rPr>
            <w:webHidden/>
          </w:rPr>
          <w:instrText xml:space="preserve"> PAGEREF _Toc433049735 \h </w:instrText>
        </w:r>
        <w:r w:rsidR="007C15B0" w:rsidRPr="007C15B0">
          <w:rPr>
            <w:webHidden/>
          </w:rPr>
        </w:r>
        <w:r w:rsidR="007C15B0" w:rsidRPr="007C15B0">
          <w:rPr>
            <w:webHidden/>
          </w:rPr>
          <w:fldChar w:fldCharType="separate"/>
        </w:r>
        <w:r>
          <w:rPr>
            <w:webHidden/>
          </w:rPr>
          <w:t>3</w:t>
        </w:r>
        <w:r w:rsidR="007C15B0" w:rsidRPr="007C15B0">
          <w:rPr>
            <w:webHidden/>
          </w:rPr>
          <w:fldChar w:fldCharType="end"/>
        </w:r>
      </w:hyperlink>
    </w:p>
    <w:p w14:paraId="1C6E9077" w14:textId="136CA125" w:rsidR="007C15B0" w:rsidRPr="007C15B0" w:rsidRDefault="007F7B28">
      <w:pPr>
        <w:pStyle w:val="Obsah4"/>
        <w:rPr>
          <w:rFonts w:asciiTheme="minorHAnsi" w:eastAsiaTheme="minorEastAsia" w:hAnsiTheme="minorHAnsi" w:cstheme="minorBidi"/>
          <w:b w:val="0"/>
          <w:bCs w:val="0"/>
          <w:sz w:val="22"/>
          <w:szCs w:val="22"/>
        </w:rPr>
      </w:pPr>
      <w:hyperlink w:anchor="_Toc433049736" w:history="1">
        <w:r w:rsidR="007C15B0" w:rsidRPr="007C15B0">
          <w:rPr>
            <w:rStyle w:val="Hypertextovodkaz"/>
            <w:b w:val="0"/>
            <w:lang w:eastAsia="en-US"/>
          </w:rPr>
          <w:t>a)</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Předmět projektové dokumentace:</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_Toc433049736 \h </w:instrText>
        </w:r>
        <w:r w:rsidR="007C15B0" w:rsidRPr="007C15B0">
          <w:rPr>
            <w:b w:val="0"/>
            <w:webHidden/>
          </w:rPr>
        </w:r>
        <w:r w:rsidR="007C15B0" w:rsidRPr="007C15B0">
          <w:rPr>
            <w:b w:val="0"/>
            <w:webHidden/>
          </w:rPr>
          <w:fldChar w:fldCharType="separate"/>
        </w:r>
        <w:r>
          <w:rPr>
            <w:b w:val="0"/>
            <w:webHidden/>
          </w:rPr>
          <w:t>3</w:t>
        </w:r>
        <w:r w:rsidR="007C15B0" w:rsidRPr="007C15B0">
          <w:rPr>
            <w:b w:val="0"/>
            <w:webHidden/>
          </w:rPr>
          <w:fldChar w:fldCharType="end"/>
        </w:r>
      </w:hyperlink>
    </w:p>
    <w:p w14:paraId="58A8E4EB" w14:textId="369C6A05" w:rsidR="007C15B0" w:rsidRPr="007C15B0" w:rsidRDefault="007F7B28">
      <w:pPr>
        <w:pStyle w:val="Obsah2"/>
        <w:rPr>
          <w:rFonts w:asciiTheme="minorHAnsi" w:eastAsiaTheme="minorEastAsia" w:hAnsiTheme="minorHAnsi" w:cstheme="minorBidi"/>
          <w:bCs w:val="0"/>
          <w:iCs w:val="0"/>
          <w:sz w:val="22"/>
          <w:szCs w:val="22"/>
        </w:rPr>
      </w:pPr>
      <w:hyperlink w:anchor="_Toc433049737" w:history="1">
        <w:r w:rsidR="007C15B0" w:rsidRPr="007C15B0">
          <w:rPr>
            <w:rStyle w:val="Hypertextovodkaz"/>
          </w:rPr>
          <w:t>A.1.2</w:t>
        </w:r>
        <w:r w:rsidR="007C15B0" w:rsidRPr="007C15B0">
          <w:rPr>
            <w:rFonts w:asciiTheme="minorHAnsi" w:eastAsiaTheme="minorEastAsia" w:hAnsiTheme="minorHAnsi" w:cstheme="minorBidi"/>
            <w:bCs w:val="0"/>
            <w:iCs w:val="0"/>
            <w:sz w:val="22"/>
            <w:szCs w:val="22"/>
          </w:rPr>
          <w:tab/>
        </w:r>
        <w:r w:rsidR="007C15B0" w:rsidRPr="007C15B0">
          <w:rPr>
            <w:rStyle w:val="Hypertextovodkaz"/>
          </w:rPr>
          <w:t>Údaje o stavebníkovi</w:t>
        </w:r>
        <w:r w:rsidR="007C15B0" w:rsidRPr="007C15B0">
          <w:rPr>
            <w:webHidden/>
          </w:rPr>
          <w:tab/>
        </w:r>
        <w:r w:rsidR="007C15B0" w:rsidRPr="007C15B0">
          <w:rPr>
            <w:webHidden/>
          </w:rPr>
          <w:fldChar w:fldCharType="begin"/>
        </w:r>
        <w:r w:rsidR="007C15B0" w:rsidRPr="007C15B0">
          <w:rPr>
            <w:webHidden/>
          </w:rPr>
          <w:instrText xml:space="preserve"> PAGEREF _Toc433049737 \h </w:instrText>
        </w:r>
        <w:r w:rsidR="007C15B0" w:rsidRPr="007C15B0">
          <w:rPr>
            <w:webHidden/>
          </w:rPr>
        </w:r>
        <w:r w:rsidR="007C15B0" w:rsidRPr="007C15B0">
          <w:rPr>
            <w:webHidden/>
          </w:rPr>
          <w:fldChar w:fldCharType="separate"/>
        </w:r>
        <w:r>
          <w:rPr>
            <w:webHidden/>
          </w:rPr>
          <w:t>3</w:t>
        </w:r>
        <w:r w:rsidR="007C15B0" w:rsidRPr="007C15B0">
          <w:rPr>
            <w:webHidden/>
          </w:rPr>
          <w:fldChar w:fldCharType="end"/>
        </w:r>
      </w:hyperlink>
    </w:p>
    <w:p w14:paraId="6262F458" w14:textId="6467F301" w:rsidR="007C15B0" w:rsidRPr="007C15B0" w:rsidRDefault="007F7B28">
      <w:pPr>
        <w:pStyle w:val="Obsah2"/>
        <w:rPr>
          <w:rFonts w:asciiTheme="minorHAnsi" w:eastAsiaTheme="minorEastAsia" w:hAnsiTheme="minorHAnsi" w:cstheme="minorBidi"/>
          <w:bCs w:val="0"/>
          <w:iCs w:val="0"/>
          <w:sz w:val="22"/>
          <w:szCs w:val="22"/>
        </w:rPr>
      </w:pPr>
      <w:hyperlink w:anchor="_Toc433049738" w:history="1">
        <w:r w:rsidR="007C15B0" w:rsidRPr="007C15B0">
          <w:rPr>
            <w:rStyle w:val="Hypertextovodkaz"/>
          </w:rPr>
          <w:t>A.1.3</w:t>
        </w:r>
        <w:r w:rsidR="007C15B0" w:rsidRPr="007C15B0">
          <w:rPr>
            <w:rFonts w:asciiTheme="minorHAnsi" w:eastAsiaTheme="minorEastAsia" w:hAnsiTheme="minorHAnsi" w:cstheme="minorBidi"/>
            <w:bCs w:val="0"/>
            <w:iCs w:val="0"/>
            <w:sz w:val="22"/>
            <w:szCs w:val="22"/>
          </w:rPr>
          <w:tab/>
        </w:r>
        <w:r w:rsidR="007C15B0" w:rsidRPr="007C15B0">
          <w:rPr>
            <w:rStyle w:val="Hypertextovodkaz"/>
          </w:rPr>
          <w:t>Údaje o zpracovateli společné dokumentace</w:t>
        </w:r>
        <w:r w:rsidR="007C15B0" w:rsidRPr="007C15B0">
          <w:rPr>
            <w:webHidden/>
          </w:rPr>
          <w:tab/>
        </w:r>
        <w:r w:rsidR="007C15B0" w:rsidRPr="007C15B0">
          <w:rPr>
            <w:webHidden/>
          </w:rPr>
          <w:fldChar w:fldCharType="begin"/>
        </w:r>
        <w:r w:rsidR="007C15B0" w:rsidRPr="007C15B0">
          <w:rPr>
            <w:webHidden/>
          </w:rPr>
          <w:instrText xml:space="preserve"> PAGEREF _Toc433049738 \h </w:instrText>
        </w:r>
        <w:r w:rsidR="007C15B0" w:rsidRPr="007C15B0">
          <w:rPr>
            <w:webHidden/>
          </w:rPr>
        </w:r>
        <w:r w:rsidR="007C15B0" w:rsidRPr="007C15B0">
          <w:rPr>
            <w:webHidden/>
          </w:rPr>
          <w:fldChar w:fldCharType="separate"/>
        </w:r>
        <w:r>
          <w:rPr>
            <w:webHidden/>
          </w:rPr>
          <w:t>3</w:t>
        </w:r>
        <w:r w:rsidR="007C15B0" w:rsidRPr="007C15B0">
          <w:rPr>
            <w:webHidden/>
          </w:rPr>
          <w:fldChar w:fldCharType="end"/>
        </w:r>
      </w:hyperlink>
    </w:p>
    <w:p w14:paraId="0944C02B" w14:textId="40142D91" w:rsidR="007C15B0" w:rsidRPr="007C15B0" w:rsidRDefault="007F7B28">
      <w:pPr>
        <w:pStyle w:val="Obsah2"/>
        <w:rPr>
          <w:rFonts w:asciiTheme="minorHAnsi" w:eastAsiaTheme="minorEastAsia" w:hAnsiTheme="minorHAnsi" w:cstheme="minorBidi"/>
          <w:bCs w:val="0"/>
          <w:iCs w:val="0"/>
          <w:sz w:val="22"/>
          <w:szCs w:val="22"/>
        </w:rPr>
      </w:pPr>
      <w:hyperlink w:anchor="_Toc433049739" w:history="1">
        <w:r w:rsidR="007C15B0" w:rsidRPr="007C15B0">
          <w:rPr>
            <w:rStyle w:val="Hypertextovodkaz"/>
          </w:rPr>
          <w:t>A.2</w:t>
        </w:r>
        <w:r w:rsidR="007C15B0" w:rsidRPr="007C15B0">
          <w:rPr>
            <w:rFonts w:asciiTheme="minorHAnsi" w:eastAsiaTheme="minorEastAsia" w:hAnsiTheme="minorHAnsi" w:cstheme="minorBidi"/>
            <w:bCs w:val="0"/>
            <w:iCs w:val="0"/>
            <w:sz w:val="22"/>
            <w:szCs w:val="22"/>
          </w:rPr>
          <w:tab/>
        </w:r>
        <w:r w:rsidR="007C15B0" w:rsidRPr="007C15B0">
          <w:rPr>
            <w:rStyle w:val="Hypertextovodkaz"/>
          </w:rPr>
          <w:t>Seznam vstupních podkladů</w:t>
        </w:r>
        <w:r w:rsidR="007C15B0" w:rsidRPr="007C15B0">
          <w:rPr>
            <w:webHidden/>
          </w:rPr>
          <w:tab/>
        </w:r>
        <w:r w:rsidR="007C15B0" w:rsidRPr="007C15B0">
          <w:rPr>
            <w:webHidden/>
          </w:rPr>
          <w:fldChar w:fldCharType="begin"/>
        </w:r>
        <w:r w:rsidR="007C15B0" w:rsidRPr="007C15B0">
          <w:rPr>
            <w:webHidden/>
          </w:rPr>
          <w:instrText xml:space="preserve"> PAGEREF _Toc433049739 \h </w:instrText>
        </w:r>
        <w:r w:rsidR="007C15B0" w:rsidRPr="007C15B0">
          <w:rPr>
            <w:webHidden/>
          </w:rPr>
        </w:r>
        <w:r w:rsidR="007C15B0" w:rsidRPr="007C15B0">
          <w:rPr>
            <w:webHidden/>
          </w:rPr>
          <w:fldChar w:fldCharType="separate"/>
        </w:r>
        <w:r>
          <w:rPr>
            <w:webHidden/>
          </w:rPr>
          <w:t>4</w:t>
        </w:r>
        <w:r w:rsidR="007C15B0" w:rsidRPr="007C15B0">
          <w:rPr>
            <w:webHidden/>
          </w:rPr>
          <w:fldChar w:fldCharType="end"/>
        </w:r>
      </w:hyperlink>
    </w:p>
    <w:p w14:paraId="2D8CF030" w14:textId="63004F5F" w:rsidR="007C15B0" w:rsidRPr="007C15B0" w:rsidRDefault="007F7B28">
      <w:pPr>
        <w:pStyle w:val="Obsah2"/>
        <w:rPr>
          <w:rFonts w:asciiTheme="minorHAnsi" w:eastAsiaTheme="minorEastAsia" w:hAnsiTheme="minorHAnsi" w:cstheme="minorBidi"/>
          <w:bCs w:val="0"/>
          <w:iCs w:val="0"/>
          <w:sz w:val="22"/>
          <w:szCs w:val="22"/>
        </w:rPr>
      </w:pPr>
      <w:hyperlink w:anchor="_Toc433049740" w:history="1">
        <w:r w:rsidR="007C15B0" w:rsidRPr="007C15B0">
          <w:rPr>
            <w:rStyle w:val="Hypertextovodkaz"/>
          </w:rPr>
          <w:t>A.3</w:t>
        </w:r>
        <w:r w:rsidR="007C15B0" w:rsidRPr="007C15B0">
          <w:rPr>
            <w:rFonts w:asciiTheme="minorHAnsi" w:eastAsiaTheme="minorEastAsia" w:hAnsiTheme="minorHAnsi" w:cstheme="minorBidi"/>
            <w:bCs w:val="0"/>
            <w:iCs w:val="0"/>
            <w:sz w:val="22"/>
            <w:szCs w:val="22"/>
          </w:rPr>
          <w:tab/>
        </w:r>
        <w:r w:rsidR="007C15B0" w:rsidRPr="007C15B0">
          <w:rPr>
            <w:rStyle w:val="Hypertextovodkaz"/>
          </w:rPr>
          <w:t>Údaje o území</w:t>
        </w:r>
        <w:r w:rsidR="007C15B0" w:rsidRPr="007C15B0">
          <w:rPr>
            <w:webHidden/>
          </w:rPr>
          <w:tab/>
        </w:r>
        <w:r w:rsidR="007C15B0" w:rsidRPr="007C15B0">
          <w:rPr>
            <w:webHidden/>
          </w:rPr>
          <w:fldChar w:fldCharType="begin"/>
        </w:r>
        <w:r w:rsidR="007C15B0" w:rsidRPr="007C15B0">
          <w:rPr>
            <w:webHidden/>
          </w:rPr>
          <w:instrText xml:space="preserve"> PAGEREF _Toc433049740 \h </w:instrText>
        </w:r>
        <w:r w:rsidR="007C15B0" w:rsidRPr="007C15B0">
          <w:rPr>
            <w:webHidden/>
          </w:rPr>
        </w:r>
        <w:r w:rsidR="007C15B0" w:rsidRPr="007C15B0">
          <w:rPr>
            <w:webHidden/>
          </w:rPr>
          <w:fldChar w:fldCharType="separate"/>
        </w:r>
        <w:r>
          <w:rPr>
            <w:webHidden/>
          </w:rPr>
          <w:t>4</w:t>
        </w:r>
        <w:r w:rsidR="007C15B0" w:rsidRPr="007C15B0">
          <w:rPr>
            <w:webHidden/>
          </w:rPr>
          <w:fldChar w:fldCharType="end"/>
        </w:r>
      </w:hyperlink>
    </w:p>
    <w:p w14:paraId="12E72E9E" w14:textId="653594C6" w:rsidR="007C15B0" w:rsidRPr="007C15B0" w:rsidRDefault="007F7B28">
      <w:pPr>
        <w:pStyle w:val="Obsah4"/>
        <w:rPr>
          <w:rFonts w:asciiTheme="minorHAnsi" w:eastAsiaTheme="minorEastAsia" w:hAnsiTheme="minorHAnsi" w:cstheme="minorBidi"/>
          <w:b w:val="0"/>
          <w:bCs w:val="0"/>
          <w:sz w:val="22"/>
          <w:szCs w:val="22"/>
        </w:rPr>
      </w:pPr>
      <w:hyperlink w:anchor="_Toc433049741" w:history="1">
        <w:r w:rsidR="007C15B0" w:rsidRPr="007C15B0">
          <w:rPr>
            <w:rStyle w:val="Hypertextovodkaz"/>
            <w:b w:val="0"/>
            <w:lang w:eastAsia="en-US"/>
          </w:rPr>
          <w:t>a)</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rozsah řešeného území; zastavěné / nezastavěné území</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_Toc433049741 \h </w:instrText>
        </w:r>
        <w:r w:rsidR="007C15B0" w:rsidRPr="007C15B0">
          <w:rPr>
            <w:b w:val="0"/>
            <w:webHidden/>
          </w:rPr>
        </w:r>
        <w:r w:rsidR="007C15B0" w:rsidRPr="007C15B0">
          <w:rPr>
            <w:b w:val="0"/>
            <w:webHidden/>
          </w:rPr>
          <w:fldChar w:fldCharType="separate"/>
        </w:r>
        <w:r>
          <w:rPr>
            <w:b w:val="0"/>
            <w:webHidden/>
          </w:rPr>
          <w:t>4</w:t>
        </w:r>
        <w:r w:rsidR="007C15B0" w:rsidRPr="007C15B0">
          <w:rPr>
            <w:b w:val="0"/>
            <w:webHidden/>
          </w:rPr>
          <w:fldChar w:fldCharType="end"/>
        </w:r>
      </w:hyperlink>
    </w:p>
    <w:p w14:paraId="49F41A52" w14:textId="3AAA1C7F" w:rsidR="007C15B0" w:rsidRPr="007C15B0" w:rsidRDefault="007F7B28">
      <w:pPr>
        <w:pStyle w:val="Obsah4"/>
        <w:rPr>
          <w:rFonts w:asciiTheme="minorHAnsi" w:eastAsiaTheme="minorEastAsia" w:hAnsiTheme="minorHAnsi" w:cstheme="minorBidi"/>
          <w:b w:val="0"/>
          <w:bCs w:val="0"/>
          <w:sz w:val="22"/>
          <w:szCs w:val="22"/>
        </w:rPr>
      </w:pPr>
      <w:hyperlink w:anchor="_Toc433049742" w:history="1">
        <w:r w:rsidR="007C15B0" w:rsidRPr="007C15B0">
          <w:rPr>
            <w:rStyle w:val="Hypertextovodkaz"/>
            <w:b w:val="0"/>
            <w:lang w:eastAsia="en-US"/>
          </w:rPr>
          <w:t>c)</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ochraně území podle jiných právních předpisů (památková rezervace, památková zóna, zvláště chráněné území, záplavové území apod.)</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_Toc433049742 \h </w:instrText>
        </w:r>
        <w:r w:rsidR="007C15B0" w:rsidRPr="007C15B0">
          <w:rPr>
            <w:b w:val="0"/>
            <w:webHidden/>
          </w:rPr>
        </w:r>
        <w:r w:rsidR="007C15B0" w:rsidRPr="007C15B0">
          <w:rPr>
            <w:b w:val="0"/>
            <w:webHidden/>
          </w:rPr>
          <w:fldChar w:fldCharType="separate"/>
        </w:r>
        <w:r>
          <w:rPr>
            <w:b w:val="0"/>
            <w:webHidden/>
          </w:rPr>
          <w:t>4</w:t>
        </w:r>
        <w:r w:rsidR="007C15B0" w:rsidRPr="007C15B0">
          <w:rPr>
            <w:b w:val="0"/>
            <w:webHidden/>
          </w:rPr>
          <w:fldChar w:fldCharType="end"/>
        </w:r>
      </w:hyperlink>
    </w:p>
    <w:p w14:paraId="34A29B19" w14:textId="3C93F40B" w:rsidR="007C15B0" w:rsidRPr="007C15B0" w:rsidRDefault="007F7B28">
      <w:pPr>
        <w:pStyle w:val="Obsah4"/>
        <w:rPr>
          <w:rFonts w:asciiTheme="minorHAnsi" w:eastAsiaTheme="minorEastAsia" w:hAnsiTheme="minorHAnsi" w:cstheme="minorBidi"/>
          <w:b w:val="0"/>
          <w:bCs w:val="0"/>
          <w:sz w:val="22"/>
          <w:szCs w:val="22"/>
        </w:rPr>
      </w:pPr>
      <w:hyperlink w:anchor="_Toc433049743" w:history="1">
        <w:r w:rsidR="007C15B0" w:rsidRPr="007C15B0">
          <w:rPr>
            <w:rStyle w:val="Hypertextovodkaz"/>
            <w:b w:val="0"/>
            <w:lang w:eastAsia="en-US"/>
          </w:rPr>
          <w:t>d)</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odtokových poměrech</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_Toc433049743 \h </w:instrText>
        </w:r>
        <w:r w:rsidR="007C15B0" w:rsidRPr="007C15B0">
          <w:rPr>
            <w:b w:val="0"/>
            <w:webHidden/>
          </w:rPr>
        </w:r>
        <w:r w:rsidR="007C15B0" w:rsidRPr="007C15B0">
          <w:rPr>
            <w:b w:val="0"/>
            <w:webHidden/>
          </w:rPr>
          <w:fldChar w:fldCharType="separate"/>
        </w:r>
        <w:r>
          <w:rPr>
            <w:b w:val="0"/>
            <w:webHidden/>
          </w:rPr>
          <w:t>4</w:t>
        </w:r>
        <w:r w:rsidR="007C15B0" w:rsidRPr="007C15B0">
          <w:rPr>
            <w:b w:val="0"/>
            <w:webHidden/>
          </w:rPr>
          <w:fldChar w:fldCharType="end"/>
        </w:r>
      </w:hyperlink>
    </w:p>
    <w:p w14:paraId="5D24E9B8" w14:textId="6C8B6691" w:rsidR="007C15B0" w:rsidRPr="007C15B0" w:rsidRDefault="007F7B28">
      <w:pPr>
        <w:pStyle w:val="Obsah4"/>
        <w:rPr>
          <w:rFonts w:asciiTheme="minorHAnsi" w:eastAsiaTheme="minorEastAsia" w:hAnsiTheme="minorHAnsi" w:cstheme="minorBidi"/>
          <w:b w:val="0"/>
          <w:bCs w:val="0"/>
          <w:sz w:val="22"/>
          <w:szCs w:val="22"/>
        </w:rPr>
      </w:pPr>
      <w:hyperlink w:anchor="_Toc433049744" w:history="1">
        <w:r w:rsidR="007C15B0" w:rsidRPr="007C15B0">
          <w:rPr>
            <w:rStyle w:val="Hypertextovodkaz"/>
            <w:b w:val="0"/>
            <w:lang w:eastAsia="en-US"/>
          </w:rPr>
          <w:t>e)</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souladu s územně plánovací dokumentací</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_Toc433049744 \h </w:instrText>
        </w:r>
        <w:r w:rsidR="007C15B0" w:rsidRPr="007C15B0">
          <w:rPr>
            <w:b w:val="0"/>
            <w:webHidden/>
          </w:rPr>
        </w:r>
        <w:r w:rsidR="007C15B0" w:rsidRPr="007C15B0">
          <w:rPr>
            <w:b w:val="0"/>
            <w:webHidden/>
          </w:rPr>
          <w:fldChar w:fldCharType="separate"/>
        </w:r>
        <w:r>
          <w:rPr>
            <w:b w:val="0"/>
            <w:webHidden/>
          </w:rPr>
          <w:t>4</w:t>
        </w:r>
        <w:r w:rsidR="007C15B0" w:rsidRPr="007C15B0">
          <w:rPr>
            <w:b w:val="0"/>
            <w:webHidden/>
          </w:rPr>
          <w:fldChar w:fldCharType="end"/>
        </w:r>
      </w:hyperlink>
    </w:p>
    <w:p w14:paraId="6C27174D" w14:textId="5CA7ABCB" w:rsidR="007C15B0" w:rsidRPr="007C15B0" w:rsidRDefault="007F7B28">
      <w:pPr>
        <w:pStyle w:val="Obsah4"/>
        <w:rPr>
          <w:rFonts w:asciiTheme="minorHAnsi" w:eastAsiaTheme="minorEastAsia" w:hAnsiTheme="minorHAnsi" w:cstheme="minorBidi"/>
          <w:b w:val="0"/>
          <w:bCs w:val="0"/>
          <w:sz w:val="22"/>
          <w:szCs w:val="22"/>
        </w:rPr>
      </w:pPr>
      <w:hyperlink w:anchor="_Toc433049745" w:history="1">
        <w:r w:rsidR="007C15B0" w:rsidRPr="007C15B0">
          <w:rPr>
            <w:rStyle w:val="Hypertextovodkaz"/>
            <w:b w:val="0"/>
            <w:lang w:eastAsia="en-US"/>
          </w:rPr>
          <w:t>f)</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dodržení obecných požadavků na využití území</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_Toc433049745 \h </w:instrText>
        </w:r>
        <w:r w:rsidR="007C15B0" w:rsidRPr="007C15B0">
          <w:rPr>
            <w:b w:val="0"/>
            <w:webHidden/>
          </w:rPr>
        </w:r>
        <w:r w:rsidR="007C15B0" w:rsidRPr="007C15B0">
          <w:rPr>
            <w:b w:val="0"/>
            <w:webHidden/>
          </w:rPr>
          <w:fldChar w:fldCharType="separate"/>
        </w:r>
        <w:r>
          <w:rPr>
            <w:b w:val="0"/>
            <w:webHidden/>
          </w:rPr>
          <w:t>4</w:t>
        </w:r>
        <w:r w:rsidR="007C15B0" w:rsidRPr="007C15B0">
          <w:rPr>
            <w:b w:val="0"/>
            <w:webHidden/>
          </w:rPr>
          <w:fldChar w:fldCharType="end"/>
        </w:r>
      </w:hyperlink>
    </w:p>
    <w:p w14:paraId="32B5CE8C" w14:textId="068A22D0" w:rsidR="007C15B0" w:rsidRPr="007C15B0" w:rsidRDefault="007F7B28">
      <w:pPr>
        <w:pStyle w:val="Obsah4"/>
        <w:rPr>
          <w:rFonts w:asciiTheme="minorHAnsi" w:eastAsiaTheme="minorEastAsia" w:hAnsiTheme="minorHAnsi" w:cstheme="minorBidi"/>
          <w:b w:val="0"/>
          <w:bCs w:val="0"/>
          <w:sz w:val="22"/>
          <w:szCs w:val="22"/>
        </w:rPr>
      </w:pPr>
      <w:hyperlink w:anchor="_Toc433049746" w:history="1">
        <w:r w:rsidR="007C15B0" w:rsidRPr="007C15B0">
          <w:rPr>
            <w:rStyle w:val="Hypertextovodkaz"/>
            <w:b w:val="0"/>
            <w:lang w:eastAsia="en-US"/>
          </w:rPr>
          <w:t>g)</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splnění požadavků dotčených orgánů</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_Toc433049746 \h </w:instrText>
        </w:r>
        <w:r w:rsidR="007C15B0" w:rsidRPr="007C15B0">
          <w:rPr>
            <w:b w:val="0"/>
            <w:webHidden/>
          </w:rPr>
        </w:r>
        <w:r w:rsidR="007C15B0" w:rsidRPr="007C15B0">
          <w:rPr>
            <w:b w:val="0"/>
            <w:webHidden/>
          </w:rPr>
          <w:fldChar w:fldCharType="separate"/>
        </w:r>
        <w:r>
          <w:rPr>
            <w:b w:val="0"/>
            <w:webHidden/>
          </w:rPr>
          <w:t>4</w:t>
        </w:r>
        <w:r w:rsidR="007C15B0" w:rsidRPr="007C15B0">
          <w:rPr>
            <w:b w:val="0"/>
            <w:webHidden/>
          </w:rPr>
          <w:fldChar w:fldCharType="end"/>
        </w:r>
      </w:hyperlink>
    </w:p>
    <w:p w14:paraId="03C1A828" w14:textId="765F808E" w:rsidR="007C15B0" w:rsidRPr="007C15B0" w:rsidRDefault="007F7B28">
      <w:pPr>
        <w:pStyle w:val="Obsah4"/>
        <w:rPr>
          <w:rFonts w:asciiTheme="minorHAnsi" w:eastAsiaTheme="minorEastAsia" w:hAnsiTheme="minorHAnsi" w:cstheme="minorBidi"/>
          <w:b w:val="0"/>
          <w:bCs w:val="0"/>
          <w:sz w:val="22"/>
          <w:szCs w:val="22"/>
        </w:rPr>
      </w:pPr>
      <w:hyperlink w:anchor="_Toc433049747" w:history="1">
        <w:r w:rsidR="007C15B0" w:rsidRPr="007C15B0">
          <w:rPr>
            <w:rStyle w:val="Hypertextovodkaz"/>
            <w:b w:val="0"/>
            <w:lang w:eastAsia="en-US"/>
          </w:rPr>
          <w:t>h)</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seznam výjimek a úlevových řešení</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_Toc433049747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375CAB19" w14:textId="7E796F93" w:rsidR="007C15B0" w:rsidRPr="007C15B0" w:rsidRDefault="007F7B28">
      <w:pPr>
        <w:pStyle w:val="Obsah4"/>
        <w:rPr>
          <w:rFonts w:asciiTheme="minorHAnsi" w:eastAsiaTheme="minorEastAsia" w:hAnsiTheme="minorHAnsi" w:cstheme="minorBidi"/>
          <w:b w:val="0"/>
          <w:bCs w:val="0"/>
          <w:sz w:val="22"/>
          <w:szCs w:val="22"/>
        </w:rPr>
      </w:pPr>
      <w:hyperlink w:anchor="_Toc433049748" w:history="1">
        <w:r w:rsidR="007C15B0" w:rsidRPr="007C15B0">
          <w:rPr>
            <w:rStyle w:val="Hypertextovodkaz"/>
            <w:b w:val="0"/>
            <w:lang w:eastAsia="en-US"/>
          </w:rPr>
          <w:t>i)</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seznam souvisejících a podmiňujících investic</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_Toc433049748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791CAA22" w14:textId="7129C77F" w:rsidR="007C15B0" w:rsidRPr="007C15B0" w:rsidRDefault="007F7B28">
      <w:pPr>
        <w:pStyle w:val="Obsah4"/>
        <w:rPr>
          <w:rFonts w:asciiTheme="minorHAnsi" w:eastAsiaTheme="minorEastAsia" w:hAnsiTheme="minorHAnsi" w:cstheme="minorBidi"/>
          <w:b w:val="0"/>
          <w:bCs w:val="0"/>
          <w:sz w:val="22"/>
          <w:szCs w:val="22"/>
        </w:rPr>
      </w:pPr>
      <w:hyperlink w:anchor="_Toc433049749" w:history="1">
        <w:r w:rsidR="007C15B0" w:rsidRPr="007C15B0">
          <w:rPr>
            <w:rStyle w:val="Hypertextovodkaz"/>
            <w:b w:val="0"/>
            <w:lang w:eastAsia="en-US"/>
          </w:rPr>
          <w:t>j)</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seznam pozemků a staveb dotčených umístěním a prováděním stavby</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_Toc433049749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5BB7C233" w14:textId="5F12C00B" w:rsidR="007C15B0" w:rsidRPr="007C15B0" w:rsidRDefault="007F7B28">
      <w:pPr>
        <w:pStyle w:val="Obsah2"/>
        <w:rPr>
          <w:rFonts w:asciiTheme="minorHAnsi" w:eastAsiaTheme="minorEastAsia" w:hAnsiTheme="minorHAnsi" w:cstheme="minorBidi"/>
          <w:bCs w:val="0"/>
          <w:iCs w:val="0"/>
          <w:sz w:val="22"/>
          <w:szCs w:val="22"/>
        </w:rPr>
      </w:pPr>
      <w:hyperlink w:anchor="_Toc433049750" w:history="1">
        <w:r w:rsidR="007C15B0" w:rsidRPr="007C15B0">
          <w:rPr>
            <w:rStyle w:val="Hypertextovodkaz"/>
          </w:rPr>
          <w:t>A.4</w:t>
        </w:r>
        <w:r w:rsidR="007C15B0" w:rsidRPr="007C15B0">
          <w:rPr>
            <w:rFonts w:asciiTheme="minorHAnsi" w:eastAsiaTheme="minorEastAsia" w:hAnsiTheme="minorHAnsi" w:cstheme="minorBidi"/>
            <w:bCs w:val="0"/>
            <w:iCs w:val="0"/>
            <w:sz w:val="22"/>
            <w:szCs w:val="22"/>
          </w:rPr>
          <w:tab/>
        </w:r>
        <w:r w:rsidR="007C15B0" w:rsidRPr="007C15B0">
          <w:rPr>
            <w:rStyle w:val="Hypertextovodkaz"/>
          </w:rPr>
          <w:t>Údaje o stavbě</w:t>
        </w:r>
        <w:r w:rsidR="007C15B0" w:rsidRPr="007C15B0">
          <w:rPr>
            <w:webHidden/>
          </w:rPr>
          <w:tab/>
        </w:r>
        <w:r w:rsidR="007C15B0" w:rsidRPr="007C15B0">
          <w:rPr>
            <w:webHidden/>
          </w:rPr>
          <w:fldChar w:fldCharType="begin"/>
        </w:r>
        <w:r w:rsidR="007C15B0" w:rsidRPr="007C15B0">
          <w:rPr>
            <w:webHidden/>
          </w:rPr>
          <w:instrText xml:space="preserve"> PAGEREF _Toc433049750 \h </w:instrText>
        </w:r>
        <w:r w:rsidR="007C15B0" w:rsidRPr="007C15B0">
          <w:rPr>
            <w:webHidden/>
          </w:rPr>
        </w:r>
        <w:r w:rsidR="007C15B0" w:rsidRPr="007C15B0">
          <w:rPr>
            <w:webHidden/>
          </w:rPr>
          <w:fldChar w:fldCharType="separate"/>
        </w:r>
        <w:r>
          <w:rPr>
            <w:webHidden/>
          </w:rPr>
          <w:t>5</w:t>
        </w:r>
        <w:r w:rsidR="007C15B0" w:rsidRPr="007C15B0">
          <w:rPr>
            <w:webHidden/>
          </w:rPr>
          <w:fldChar w:fldCharType="end"/>
        </w:r>
      </w:hyperlink>
    </w:p>
    <w:p w14:paraId="33A21571" w14:textId="537EC984" w:rsidR="007C15B0" w:rsidRPr="007C15B0" w:rsidRDefault="007F7B28">
      <w:pPr>
        <w:pStyle w:val="Obsah4"/>
        <w:rPr>
          <w:rFonts w:asciiTheme="minorHAnsi" w:eastAsiaTheme="minorEastAsia" w:hAnsiTheme="minorHAnsi" w:cstheme="minorBidi"/>
          <w:b w:val="0"/>
          <w:bCs w:val="0"/>
          <w:sz w:val="22"/>
          <w:szCs w:val="22"/>
        </w:rPr>
      </w:pPr>
      <w:hyperlink w:anchor="_Toc433049751" w:history="1">
        <w:r w:rsidR="007C15B0" w:rsidRPr="007C15B0">
          <w:rPr>
            <w:rStyle w:val="Hypertextovodkaz"/>
            <w:b w:val="0"/>
            <w:lang w:eastAsia="en-US"/>
          </w:rPr>
          <w:t>a)</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nová stavba nebo změna dokončené stavby</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_Toc433049751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6C1D4DA4" w14:textId="7123E5A7" w:rsidR="007C15B0" w:rsidRPr="007C15B0" w:rsidRDefault="007F7B28">
      <w:pPr>
        <w:pStyle w:val="Obsah4"/>
        <w:rPr>
          <w:rFonts w:asciiTheme="minorHAnsi" w:eastAsiaTheme="minorEastAsia" w:hAnsiTheme="minorHAnsi" w:cstheme="minorBidi"/>
          <w:b w:val="0"/>
          <w:bCs w:val="0"/>
          <w:sz w:val="22"/>
          <w:szCs w:val="22"/>
        </w:rPr>
      </w:pPr>
      <w:hyperlink w:anchor="_Toc433049752" w:history="1">
        <w:r w:rsidR="007C15B0" w:rsidRPr="007C15B0">
          <w:rPr>
            <w:rStyle w:val="Hypertextovodkaz"/>
            <w:b w:val="0"/>
            <w:lang w:eastAsia="en-US"/>
          </w:rPr>
          <w:t>b)</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účel užívání stavby</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_Toc433049752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3B387242" w14:textId="4AF490D9" w:rsidR="007C15B0" w:rsidRPr="007C15B0" w:rsidRDefault="007F7B28">
      <w:pPr>
        <w:pStyle w:val="Obsah4"/>
        <w:rPr>
          <w:rFonts w:asciiTheme="minorHAnsi" w:eastAsiaTheme="minorEastAsia" w:hAnsiTheme="minorHAnsi" w:cstheme="minorBidi"/>
          <w:b w:val="0"/>
          <w:bCs w:val="0"/>
          <w:sz w:val="22"/>
          <w:szCs w:val="22"/>
        </w:rPr>
      </w:pPr>
      <w:hyperlink w:anchor="_Toc433049753" w:history="1">
        <w:r w:rsidR="007C15B0" w:rsidRPr="007C15B0">
          <w:rPr>
            <w:rStyle w:val="Hypertextovodkaz"/>
            <w:b w:val="0"/>
            <w:lang w:eastAsia="en-US"/>
          </w:rPr>
          <w:t>c)</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trvalá nebo dočasná stavba</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_Toc433049753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7F84142E" w14:textId="0EF92D83" w:rsidR="007C15B0" w:rsidRPr="007C15B0" w:rsidRDefault="007F7B28">
      <w:pPr>
        <w:pStyle w:val="Obsah4"/>
        <w:rPr>
          <w:rFonts w:asciiTheme="minorHAnsi" w:eastAsiaTheme="minorEastAsia" w:hAnsiTheme="minorHAnsi" w:cstheme="minorBidi"/>
          <w:b w:val="0"/>
          <w:bCs w:val="0"/>
          <w:sz w:val="22"/>
          <w:szCs w:val="22"/>
        </w:rPr>
      </w:pPr>
      <w:hyperlink w:anchor="_Toc433049754" w:history="1">
        <w:r w:rsidR="007C15B0" w:rsidRPr="007C15B0">
          <w:rPr>
            <w:rStyle w:val="Hypertextovodkaz"/>
            <w:b w:val="0"/>
            <w:lang w:eastAsia="en-US"/>
          </w:rPr>
          <w:t>d)</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ochraně stavby podle jiných právních předpisů (kulturní památka apod.)</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_Toc433049754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0907307C" w14:textId="0FE195FA" w:rsidR="007C15B0" w:rsidRPr="007C15B0" w:rsidRDefault="007F7B28">
      <w:pPr>
        <w:pStyle w:val="Obsah4"/>
        <w:rPr>
          <w:rFonts w:asciiTheme="minorHAnsi" w:eastAsiaTheme="minorEastAsia" w:hAnsiTheme="minorHAnsi" w:cstheme="minorBidi"/>
          <w:b w:val="0"/>
          <w:bCs w:val="0"/>
          <w:sz w:val="22"/>
          <w:szCs w:val="22"/>
        </w:rPr>
      </w:pPr>
      <w:hyperlink w:anchor="_Toc433049755" w:history="1">
        <w:r w:rsidR="007C15B0" w:rsidRPr="007C15B0">
          <w:rPr>
            <w:rStyle w:val="Hypertextovodkaz"/>
            <w:b w:val="0"/>
            <w:lang w:eastAsia="en-US"/>
          </w:rPr>
          <w:t>e)</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dodržení technických požadavků na stavby a obecných technických požadavků zabezpečujících bezbariérové užívání staveb</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_Toc433049755 \h </w:instrText>
        </w:r>
        <w:r w:rsidR="007C15B0" w:rsidRPr="007C15B0">
          <w:rPr>
            <w:b w:val="0"/>
            <w:webHidden/>
          </w:rPr>
        </w:r>
        <w:r w:rsidR="007C15B0" w:rsidRPr="007C15B0">
          <w:rPr>
            <w:b w:val="0"/>
            <w:webHidden/>
          </w:rPr>
          <w:fldChar w:fldCharType="separate"/>
        </w:r>
        <w:r>
          <w:rPr>
            <w:b w:val="0"/>
            <w:webHidden/>
          </w:rPr>
          <w:t>5</w:t>
        </w:r>
        <w:r w:rsidR="007C15B0" w:rsidRPr="007C15B0">
          <w:rPr>
            <w:b w:val="0"/>
            <w:webHidden/>
          </w:rPr>
          <w:fldChar w:fldCharType="end"/>
        </w:r>
      </w:hyperlink>
    </w:p>
    <w:p w14:paraId="73DBBD9D" w14:textId="1DAC48C6" w:rsidR="007C15B0" w:rsidRPr="007C15B0" w:rsidRDefault="007F7B28">
      <w:pPr>
        <w:pStyle w:val="Obsah4"/>
        <w:rPr>
          <w:rFonts w:asciiTheme="minorHAnsi" w:eastAsiaTheme="minorEastAsia" w:hAnsiTheme="minorHAnsi" w:cstheme="minorBidi"/>
          <w:b w:val="0"/>
          <w:bCs w:val="0"/>
          <w:sz w:val="22"/>
          <w:szCs w:val="22"/>
        </w:rPr>
      </w:pPr>
      <w:hyperlink w:anchor="_Toc433049756" w:history="1">
        <w:r w:rsidR="007C15B0" w:rsidRPr="007C15B0">
          <w:rPr>
            <w:rStyle w:val="Hypertextovodkaz"/>
            <w:b w:val="0"/>
            <w:lang w:eastAsia="en-US"/>
          </w:rPr>
          <w:t>f)</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splnění požadavků dotčených orgánů a požadavků vyplývajících z jiných právních předpisů</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_Toc433049756 \h </w:instrText>
        </w:r>
        <w:r w:rsidR="007C15B0" w:rsidRPr="007C15B0">
          <w:rPr>
            <w:b w:val="0"/>
            <w:webHidden/>
          </w:rPr>
        </w:r>
        <w:r w:rsidR="007C15B0" w:rsidRPr="007C15B0">
          <w:rPr>
            <w:b w:val="0"/>
            <w:webHidden/>
          </w:rPr>
          <w:fldChar w:fldCharType="separate"/>
        </w:r>
        <w:r>
          <w:rPr>
            <w:b w:val="0"/>
            <w:webHidden/>
          </w:rPr>
          <w:t>6</w:t>
        </w:r>
        <w:r w:rsidR="007C15B0" w:rsidRPr="007C15B0">
          <w:rPr>
            <w:b w:val="0"/>
            <w:webHidden/>
          </w:rPr>
          <w:fldChar w:fldCharType="end"/>
        </w:r>
      </w:hyperlink>
    </w:p>
    <w:p w14:paraId="5006358F" w14:textId="7B7CF621" w:rsidR="007C15B0" w:rsidRPr="007C15B0" w:rsidRDefault="007F7B28">
      <w:pPr>
        <w:pStyle w:val="Obsah4"/>
        <w:rPr>
          <w:rFonts w:asciiTheme="minorHAnsi" w:eastAsiaTheme="minorEastAsia" w:hAnsiTheme="minorHAnsi" w:cstheme="minorBidi"/>
          <w:b w:val="0"/>
          <w:bCs w:val="0"/>
          <w:sz w:val="22"/>
          <w:szCs w:val="22"/>
        </w:rPr>
      </w:pPr>
      <w:hyperlink w:anchor="_Toc433049757" w:history="1">
        <w:r w:rsidR="007C15B0" w:rsidRPr="007C15B0">
          <w:rPr>
            <w:rStyle w:val="Hypertextovodkaz"/>
            <w:b w:val="0"/>
            <w:lang w:eastAsia="en-US"/>
          </w:rPr>
          <w:t>g)</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seznam výjimek a úlevových řešení</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_Toc433049757 \h </w:instrText>
        </w:r>
        <w:r w:rsidR="007C15B0" w:rsidRPr="007C15B0">
          <w:rPr>
            <w:b w:val="0"/>
            <w:webHidden/>
          </w:rPr>
        </w:r>
        <w:r w:rsidR="007C15B0" w:rsidRPr="007C15B0">
          <w:rPr>
            <w:b w:val="0"/>
            <w:webHidden/>
          </w:rPr>
          <w:fldChar w:fldCharType="separate"/>
        </w:r>
        <w:r>
          <w:rPr>
            <w:b w:val="0"/>
            <w:webHidden/>
          </w:rPr>
          <w:t>6</w:t>
        </w:r>
        <w:r w:rsidR="007C15B0" w:rsidRPr="007C15B0">
          <w:rPr>
            <w:b w:val="0"/>
            <w:webHidden/>
          </w:rPr>
          <w:fldChar w:fldCharType="end"/>
        </w:r>
      </w:hyperlink>
    </w:p>
    <w:p w14:paraId="19417CCD" w14:textId="582C9CFB" w:rsidR="007C15B0" w:rsidRPr="007C15B0" w:rsidRDefault="007F7B28">
      <w:pPr>
        <w:pStyle w:val="Obsah4"/>
        <w:rPr>
          <w:rFonts w:asciiTheme="minorHAnsi" w:eastAsiaTheme="minorEastAsia" w:hAnsiTheme="minorHAnsi" w:cstheme="minorBidi"/>
          <w:b w:val="0"/>
          <w:bCs w:val="0"/>
          <w:sz w:val="22"/>
          <w:szCs w:val="22"/>
        </w:rPr>
      </w:pPr>
      <w:hyperlink w:anchor="_Toc433049758" w:history="1">
        <w:r w:rsidR="007C15B0" w:rsidRPr="007C15B0">
          <w:rPr>
            <w:rStyle w:val="Hypertextovodkaz"/>
            <w:b w:val="0"/>
            <w:lang w:eastAsia="en-US"/>
          </w:rPr>
          <w:t>h)</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navrhované kapacity stavby (zastavěná plocha, obestavěný prostor, užitná plocha, počet funkčních jednotek a jejich velikosti, počet uživatelů/pracovníků apod.)</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_Toc433049758 \h </w:instrText>
        </w:r>
        <w:r w:rsidR="007C15B0" w:rsidRPr="007C15B0">
          <w:rPr>
            <w:b w:val="0"/>
            <w:webHidden/>
          </w:rPr>
        </w:r>
        <w:r w:rsidR="007C15B0" w:rsidRPr="007C15B0">
          <w:rPr>
            <w:b w:val="0"/>
            <w:webHidden/>
          </w:rPr>
          <w:fldChar w:fldCharType="separate"/>
        </w:r>
        <w:r>
          <w:rPr>
            <w:b w:val="0"/>
            <w:webHidden/>
          </w:rPr>
          <w:t>6</w:t>
        </w:r>
        <w:r w:rsidR="007C15B0" w:rsidRPr="007C15B0">
          <w:rPr>
            <w:b w:val="0"/>
            <w:webHidden/>
          </w:rPr>
          <w:fldChar w:fldCharType="end"/>
        </w:r>
      </w:hyperlink>
    </w:p>
    <w:p w14:paraId="005D93C0" w14:textId="0BB7A6E5" w:rsidR="007C15B0" w:rsidRPr="007C15B0" w:rsidRDefault="007F7B28">
      <w:pPr>
        <w:pStyle w:val="Obsah4"/>
        <w:rPr>
          <w:rFonts w:asciiTheme="minorHAnsi" w:eastAsiaTheme="minorEastAsia" w:hAnsiTheme="minorHAnsi" w:cstheme="minorBidi"/>
          <w:b w:val="0"/>
          <w:bCs w:val="0"/>
          <w:sz w:val="22"/>
          <w:szCs w:val="22"/>
        </w:rPr>
      </w:pPr>
      <w:hyperlink w:anchor="_Toc433049759" w:history="1">
        <w:r w:rsidR="007C15B0" w:rsidRPr="007C15B0">
          <w:rPr>
            <w:rStyle w:val="Hypertextovodkaz"/>
            <w:b w:val="0"/>
            <w:lang w:eastAsia="en-US"/>
          </w:rPr>
          <w:t>i)</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základní bilance stavby (potřeby a spotřeby medií a hmot, hospodaření s dešťovou vodou, celkové produkované množství a druhy odpadů a emisí, třída energetické náročnosti apod.)</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_Toc433049759 \h </w:instrText>
        </w:r>
        <w:r w:rsidR="007C15B0" w:rsidRPr="007C15B0">
          <w:rPr>
            <w:b w:val="0"/>
            <w:webHidden/>
          </w:rPr>
        </w:r>
        <w:r w:rsidR="007C15B0" w:rsidRPr="007C15B0">
          <w:rPr>
            <w:b w:val="0"/>
            <w:webHidden/>
          </w:rPr>
          <w:fldChar w:fldCharType="separate"/>
        </w:r>
        <w:r>
          <w:rPr>
            <w:b w:val="0"/>
            <w:webHidden/>
          </w:rPr>
          <w:t>6</w:t>
        </w:r>
        <w:r w:rsidR="007C15B0" w:rsidRPr="007C15B0">
          <w:rPr>
            <w:b w:val="0"/>
            <w:webHidden/>
          </w:rPr>
          <w:fldChar w:fldCharType="end"/>
        </w:r>
      </w:hyperlink>
    </w:p>
    <w:p w14:paraId="20F9E6F9" w14:textId="17646960" w:rsidR="007C15B0" w:rsidRPr="007C15B0" w:rsidRDefault="007F7B28">
      <w:pPr>
        <w:pStyle w:val="Obsah4"/>
        <w:rPr>
          <w:rFonts w:asciiTheme="minorHAnsi" w:eastAsiaTheme="minorEastAsia" w:hAnsiTheme="minorHAnsi" w:cstheme="minorBidi"/>
          <w:b w:val="0"/>
          <w:bCs w:val="0"/>
          <w:sz w:val="22"/>
          <w:szCs w:val="22"/>
        </w:rPr>
      </w:pPr>
      <w:hyperlink w:anchor="_Toc433049760" w:history="1">
        <w:r w:rsidR="007C15B0" w:rsidRPr="007C15B0">
          <w:rPr>
            <w:rStyle w:val="Hypertextovodkaz"/>
            <w:b w:val="0"/>
            <w:lang w:eastAsia="en-US"/>
          </w:rPr>
          <w:t>j)</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základní předpoklady výstavby (časové údaje o realizace stavby, členění na etapy)</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_Toc433049760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2E1E971B" w14:textId="511A8BA6" w:rsidR="007C15B0" w:rsidRPr="007C15B0" w:rsidRDefault="007F7B28">
      <w:pPr>
        <w:pStyle w:val="Obsah4"/>
        <w:rPr>
          <w:rFonts w:asciiTheme="minorHAnsi" w:eastAsiaTheme="minorEastAsia" w:hAnsiTheme="minorHAnsi" w:cstheme="minorBidi"/>
          <w:b w:val="0"/>
          <w:bCs w:val="0"/>
          <w:sz w:val="22"/>
          <w:szCs w:val="22"/>
        </w:rPr>
      </w:pPr>
      <w:hyperlink w:anchor="_Toc433049761" w:history="1">
        <w:r w:rsidR="007C15B0" w:rsidRPr="007C15B0">
          <w:rPr>
            <w:rStyle w:val="Hypertextovodkaz"/>
            <w:b w:val="0"/>
            <w:lang w:eastAsia="en-US"/>
          </w:rPr>
          <w:t>k)</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orientační náklady stavby</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_Toc433049761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6697B4F5" w14:textId="0E68B725" w:rsidR="007C15B0" w:rsidRPr="007C15B0" w:rsidRDefault="007F7B28">
      <w:pPr>
        <w:pStyle w:val="Obsah2"/>
        <w:rPr>
          <w:rFonts w:asciiTheme="minorHAnsi" w:eastAsiaTheme="minorEastAsia" w:hAnsiTheme="minorHAnsi" w:cstheme="minorBidi"/>
          <w:bCs w:val="0"/>
          <w:iCs w:val="0"/>
          <w:sz w:val="22"/>
          <w:szCs w:val="22"/>
        </w:rPr>
      </w:pPr>
      <w:hyperlink w:anchor="_Toc433049762" w:history="1">
        <w:r w:rsidR="007C15B0" w:rsidRPr="007C15B0">
          <w:rPr>
            <w:rStyle w:val="Hypertextovodkaz"/>
          </w:rPr>
          <w:t>A.5</w:t>
        </w:r>
        <w:r w:rsidR="007C15B0" w:rsidRPr="007C15B0">
          <w:rPr>
            <w:rFonts w:asciiTheme="minorHAnsi" w:eastAsiaTheme="minorEastAsia" w:hAnsiTheme="minorHAnsi" w:cstheme="minorBidi"/>
            <w:bCs w:val="0"/>
            <w:iCs w:val="0"/>
            <w:sz w:val="22"/>
            <w:szCs w:val="22"/>
          </w:rPr>
          <w:tab/>
        </w:r>
        <w:r w:rsidR="007C15B0" w:rsidRPr="007C15B0">
          <w:rPr>
            <w:rStyle w:val="Hypertextovodkaz"/>
          </w:rPr>
          <w:t>Členění stavby na objekty a technická a technologická zařízení</w:t>
        </w:r>
        <w:r w:rsidR="007C15B0" w:rsidRPr="007C15B0">
          <w:rPr>
            <w:webHidden/>
          </w:rPr>
          <w:tab/>
        </w:r>
        <w:r w:rsidR="007C15B0" w:rsidRPr="007C15B0">
          <w:rPr>
            <w:webHidden/>
          </w:rPr>
          <w:fldChar w:fldCharType="begin"/>
        </w:r>
        <w:r w:rsidR="007C15B0" w:rsidRPr="007C15B0">
          <w:rPr>
            <w:webHidden/>
          </w:rPr>
          <w:instrText xml:space="preserve"> PAGEREF _Toc433049762 \h </w:instrText>
        </w:r>
        <w:r w:rsidR="007C15B0" w:rsidRPr="007C15B0">
          <w:rPr>
            <w:webHidden/>
          </w:rPr>
        </w:r>
        <w:r w:rsidR="007C15B0" w:rsidRPr="007C15B0">
          <w:rPr>
            <w:webHidden/>
          </w:rPr>
          <w:fldChar w:fldCharType="separate"/>
        </w:r>
        <w:r>
          <w:rPr>
            <w:webHidden/>
          </w:rPr>
          <w:t>7</w:t>
        </w:r>
        <w:r w:rsidR="007C15B0" w:rsidRPr="007C15B0">
          <w:rPr>
            <w:webHidden/>
          </w:rPr>
          <w:fldChar w:fldCharType="end"/>
        </w:r>
      </w:hyperlink>
    </w:p>
    <w:p w14:paraId="65060626" w14:textId="4D4EE0F2" w:rsidR="007C15B0" w:rsidRPr="007C15B0" w:rsidRDefault="007F7B28">
      <w:pPr>
        <w:pStyle w:val="Obsah4"/>
        <w:rPr>
          <w:rFonts w:asciiTheme="minorHAnsi" w:eastAsiaTheme="minorEastAsia" w:hAnsiTheme="minorHAnsi" w:cstheme="minorBidi"/>
          <w:b w:val="0"/>
          <w:bCs w:val="0"/>
          <w:sz w:val="22"/>
          <w:szCs w:val="22"/>
        </w:rPr>
      </w:pPr>
      <w:hyperlink w:anchor="_Toc433049763" w:history="1">
        <w:r w:rsidR="007C15B0" w:rsidRPr="007C15B0">
          <w:rPr>
            <w:rStyle w:val="Hypertextovodkaz"/>
            <w:b w:val="0"/>
            <w:lang w:eastAsia="en-US"/>
          </w:rPr>
          <w:t>a)</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provedených průzkumech a o napojení na dopravní a technickou infrastrukturu</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_Toc433049763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3326D644" w14:textId="52839EF8" w:rsidR="007C15B0" w:rsidRPr="007C15B0" w:rsidRDefault="007F7B28">
      <w:pPr>
        <w:pStyle w:val="Obsah4"/>
        <w:rPr>
          <w:rFonts w:asciiTheme="minorHAnsi" w:eastAsiaTheme="minorEastAsia" w:hAnsiTheme="minorHAnsi" w:cstheme="minorBidi"/>
          <w:b w:val="0"/>
          <w:bCs w:val="0"/>
          <w:sz w:val="22"/>
          <w:szCs w:val="22"/>
        </w:rPr>
      </w:pPr>
      <w:hyperlink w:anchor="_Toc433049764" w:history="1">
        <w:r w:rsidR="007C15B0" w:rsidRPr="007C15B0">
          <w:rPr>
            <w:rStyle w:val="Hypertextovodkaz"/>
            <w:b w:val="0"/>
            <w:lang w:eastAsia="en-US"/>
          </w:rPr>
          <w:t>b)</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Informace o splnění požadavků dotčených orgánů</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_Toc433049764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73F6CF35" w14:textId="403AE274" w:rsidR="007C15B0" w:rsidRPr="007C15B0" w:rsidRDefault="007F7B28">
      <w:pPr>
        <w:pStyle w:val="Obsah4"/>
        <w:rPr>
          <w:rFonts w:asciiTheme="minorHAnsi" w:eastAsiaTheme="minorEastAsia" w:hAnsiTheme="minorHAnsi" w:cstheme="minorBidi"/>
          <w:b w:val="0"/>
          <w:bCs w:val="0"/>
          <w:sz w:val="22"/>
          <w:szCs w:val="22"/>
        </w:rPr>
      </w:pPr>
      <w:hyperlink w:anchor="_Toc433049765" w:history="1">
        <w:r w:rsidR="007C15B0" w:rsidRPr="007C15B0">
          <w:rPr>
            <w:rStyle w:val="Hypertextovodkaz"/>
            <w:b w:val="0"/>
            <w:lang w:eastAsia="en-US"/>
          </w:rPr>
          <w:t>c)</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Informace o dodržení obecných požadavků na výstavbu</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_Toc433049765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5E7822A8" w14:textId="75DD3D2C" w:rsidR="007C15B0" w:rsidRPr="007C15B0" w:rsidRDefault="007F7B28">
      <w:pPr>
        <w:pStyle w:val="Obsah4"/>
        <w:rPr>
          <w:rFonts w:asciiTheme="minorHAnsi" w:eastAsiaTheme="minorEastAsia" w:hAnsiTheme="minorHAnsi" w:cstheme="minorBidi"/>
          <w:b w:val="0"/>
          <w:bCs w:val="0"/>
          <w:sz w:val="22"/>
          <w:szCs w:val="22"/>
        </w:rPr>
      </w:pPr>
      <w:hyperlink w:anchor="_Toc433049766" w:history="1">
        <w:r w:rsidR="007C15B0" w:rsidRPr="007C15B0">
          <w:rPr>
            <w:rStyle w:val="Hypertextovodkaz"/>
            <w:b w:val="0"/>
            <w:lang w:eastAsia="en-US"/>
          </w:rPr>
          <w:t>d)</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Údaje o splnění podmínek regulačního plánu, územního rozhodnutí, popřípadě územně plánovací informace u staveb podle § 104 odst. 1 stavebního zákona</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_Toc433049766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41D6715B" w14:textId="3DCDBCC5" w:rsidR="007C15B0" w:rsidRPr="007C15B0" w:rsidRDefault="007F7B28">
      <w:pPr>
        <w:pStyle w:val="Obsah4"/>
        <w:rPr>
          <w:rFonts w:asciiTheme="minorHAnsi" w:eastAsiaTheme="minorEastAsia" w:hAnsiTheme="minorHAnsi" w:cstheme="minorBidi"/>
          <w:b w:val="0"/>
          <w:bCs w:val="0"/>
          <w:sz w:val="22"/>
          <w:szCs w:val="22"/>
        </w:rPr>
      </w:pPr>
      <w:hyperlink w:anchor="_Toc433049767" w:history="1">
        <w:r w:rsidR="007C15B0" w:rsidRPr="007C15B0">
          <w:rPr>
            <w:rStyle w:val="Hypertextovodkaz"/>
            <w:b w:val="0"/>
            <w:lang w:eastAsia="en-US"/>
          </w:rPr>
          <w:t>e)</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Věcné a časové vazby stavby na související a podmiňující stavby a jiná opatření v dotčeném území</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_Toc433049767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5AC7803B" w14:textId="6EC7CACB" w:rsidR="007C15B0" w:rsidRPr="007C15B0" w:rsidRDefault="007F7B28">
      <w:pPr>
        <w:pStyle w:val="Obsah4"/>
        <w:rPr>
          <w:rFonts w:asciiTheme="minorHAnsi" w:eastAsiaTheme="minorEastAsia" w:hAnsiTheme="minorHAnsi" w:cstheme="minorBidi"/>
          <w:b w:val="0"/>
          <w:bCs w:val="0"/>
          <w:sz w:val="22"/>
          <w:szCs w:val="22"/>
        </w:rPr>
      </w:pPr>
      <w:hyperlink w:anchor="_Toc433049768" w:history="1">
        <w:r w:rsidR="007C15B0" w:rsidRPr="007C15B0">
          <w:rPr>
            <w:rStyle w:val="Hypertextovodkaz"/>
            <w:b w:val="0"/>
            <w:lang w:eastAsia="en-US"/>
          </w:rPr>
          <w:t>f)</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Předpokládaná lhůta výstavby včetně postupu výstavby</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_Toc433049768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328F3EE9" w14:textId="1818CBA8" w:rsidR="007C15B0" w:rsidRPr="007C15B0" w:rsidRDefault="007F7B28">
      <w:pPr>
        <w:pStyle w:val="Obsah4"/>
        <w:rPr>
          <w:rFonts w:asciiTheme="minorHAnsi" w:eastAsiaTheme="minorEastAsia" w:hAnsiTheme="minorHAnsi" w:cstheme="minorBidi"/>
          <w:b w:val="0"/>
          <w:bCs w:val="0"/>
          <w:sz w:val="22"/>
          <w:szCs w:val="22"/>
        </w:rPr>
      </w:pPr>
      <w:hyperlink w:anchor="_Toc433049769" w:history="1">
        <w:r w:rsidR="007C15B0" w:rsidRPr="007C15B0">
          <w:rPr>
            <w:rStyle w:val="Hypertextovodkaz"/>
            <w:b w:val="0"/>
            <w:lang w:eastAsia="en-US"/>
          </w:rPr>
          <w:t>g)</w:t>
        </w:r>
        <w:r w:rsidR="007C15B0" w:rsidRPr="007C15B0">
          <w:rPr>
            <w:rFonts w:asciiTheme="minorHAnsi" w:eastAsiaTheme="minorEastAsia" w:hAnsiTheme="minorHAnsi" w:cstheme="minorBidi"/>
            <w:b w:val="0"/>
            <w:bCs w:val="0"/>
            <w:sz w:val="22"/>
            <w:szCs w:val="22"/>
          </w:rPr>
          <w:tab/>
        </w:r>
        <w:r w:rsidR="007C15B0" w:rsidRPr="007C15B0">
          <w:rPr>
            <w:rStyle w:val="Hypertextovodkaz"/>
            <w:b w:val="0"/>
            <w:lang w:eastAsia="en-US"/>
          </w:rPr>
          <w:t>Statistické údaje o orientační hodnotě stavby bytové, nebytové, na ochranu životního prostředí a ostatní v tis. Kč, dále údaje o podlahové ploše budovy bytové či nebytové v m2, a o počtu bytů v budovách bytových a nebytových</w:t>
        </w:r>
        <w:r w:rsidR="007C15B0" w:rsidRPr="007C15B0">
          <w:rPr>
            <w:b w:val="0"/>
            <w:webHidden/>
          </w:rPr>
          <w:tab/>
        </w:r>
        <w:r w:rsidR="007C15B0" w:rsidRPr="007C15B0">
          <w:rPr>
            <w:b w:val="0"/>
            <w:webHidden/>
          </w:rPr>
          <w:fldChar w:fldCharType="begin"/>
        </w:r>
        <w:r w:rsidR="007C15B0" w:rsidRPr="007C15B0">
          <w:rPr>
            <w:b w:val="0"/>
            <w:webHidden/>
          </w:rPr>
          <w:instrText xml:space="preserve"> PAGEREF _Toc433049769 \h </w:instrText>
        </w:r>
        <w:r w:rsidR="007C15B0" w:rsidRPr="007C15B0">
          <w:rPr>
            <w:b w:val="0"/>
            <w:webHidden/>
          </w:rPr>
        </w:r>
        <w:r w:rsidR="007C15B0" w:rsidRPr="007C15B0">
          <w:rPr>
            <w:b w:val="0"/>
            <w:webHidden/>
          </w:rPr>
          <w:fldChar w:fldCharType="separate"/>
        </w:r>
        <w:r>
          <w:rPr>
            <w:b w:val="0"/>
            <w:webHidden/>
          </w:rPr>
          <w:t>7</w:t>
        </w:r>
        <w:r w:rsidR="007C15B0" w:rsidRPr="007C15B0">
          <w:rPr>
            <w:b w:val="0"/>
            <w:webHidden/>
          </w:rPr>
          <w:fldChar w:fldCharType="end"/>
        </w:r>
      </w:hyperlink>
    </w:p>
    <w:p w14:paraId="3C6D4491" w14:textId="77777777" w:rsidR="00F93DAF" w:rsidRPr="00D01C2E" w:rsidRDefault="00C32C09" w:rsidP="004A552D">
      <w:pPr>
        <w:pStyle w:val="Zkladntext"/>
        <w:keepNext w:val="0"/>
        <w:outlineLvl w:val="0"/>
        <w:rPr>
          <w:rFonts w:ascii="Times New Roman" w:hAnsi="Times New Roman" w:cs="Times New Roman"/>
          <w:noProof/>
          <w:color w:val="FF0000"/>
          <w:sz w:val="22"/>
          <w:szCs w:val="22"/>
          <w:highlight w:val="lightGray"/>
        </w:rPr>
      </w:pPr>
      <w:r w:rsidRPr="007C15B0">
        <w:rPr>
          <w:color w:val="FF0000"/>
          <w:sz w:val="22"/>
          <w:szCs w:val="22"/>
          <w:highlight w:val="lightGray"/>
        </w:rPr>
        <w:fldChar w:fldCharType="end"/>
      </w:r>
    </w:p>
    <w:p w14:paraId="46EC32EF" w14:textId="77777777" w:rsidR="00F93DAF" w:rsidRPr="00493A57" w:rsidRDefault="00F93DAF" w:rsidP="004A552D">
      <w:pPr>
        <w:pStyle w:val="Zkladntext"/>
        <w:keepNext w:val="0"/>
        <w:outlineLvl w:val="0"/>
        <w:rPr>
          <w:rFonts w:ascii="Times New Roman" w:hAnsi="Times New Roman" w:cs="Times New Roman"/>
          <w:noProof/>
          <w:color w:val="FF0000"/>
          <w:sz w:val="22"/>
          <w:szCs w:val="22"/>
          <w:highlight w:val="lightGray"/>
        </w:rPr>
      </w:pPr>
    </w:p>
    <w:p w14:paraId="6E6AE6DE" w14:textId="77777777" w:rsidR="00F93DAF" w:rsidRPr="00493A57" w:rsidRDefault="00F93DAF" w:rsidP="004A552D">
      <w:pPr>
        <w:pStyle w:val="Zkladntext"/>
        <w:keepNext w:val="0"/>
        <w:outlineLvl w:val="0"/>
        <w:rPr>
          <w:rFonts w:ascii="Times New Roman" w:hAnsi="Times New Roman" w:cs="Times New Roman"/>
          <w:noProof/>
          <w:color w:val="FF0000"/>
          <w:sz w:val="22"/>
          <w:szCs w:val="22"/>
          <w:highlight w:val="lightGray"/>
        </w:rPr>
      </w:pPr>
    </w:p>
    <w:p w14:paraId="1627D002" w14:textId="77777777" w:rsidR="00F93DAF" w:rsidRPr="00493A57" w:rsidRDefault="00F93DAF" w:rsidP="004A552D">
      <w:pPr>
        <w:pStyle w:val="Zkladntext"/>
        <w:keepNext w:val="0"/>
        <w:outlineLvl w:val="0"/>
        <w:rPr>
          <w:rFonts w:ascii="Times New Roman" w:hAnsi="Times New Roman" w:cs="Times New Roman"/>
          <w:noProof/>
          <w:color w:val="FF0000"/>
          <w:sz w:val="22"/>
          <w:szCs w:val="22"/>
          <w:highlight w:val="lightGray"/>
        </w:rPr>
      </w:pPr>
    </w:p>
    <w:p w14:paraId="10638BDC" w14:textId="77777777" w:rsidR="00F93DAF" w:rsidRPr="00493A57" w:rsidRDefault="00F93DAF" w:rsidP="004A552D">
      <w:pPr>
        <w:pStyle w:val="Zkladntext"/>
        <w:keepNext w:val="0"/>
        <w:outlineLvl w:val="0"/>
        <w:rPr>
          <w:rFonts w:ascii="Times New Roman" w:hAnsi="Times New Roman" w:cs="Times New Roman"/>
          <w:noProof/>
          <w:color w:val="FF0000"/>
          <w:sz w:val="22"/>
          <w:szCs w:val="22"/>
          <w:highlight w:val="lightGray"/>
        </w:rPr>
      </w:pPr>
    </w:p>
    <w:p w14:paraId="55F93410" w14:textId="77777777" w:rsidR="00F93DAF" w:rsidRPr="00DA3FA3" w:rsidRDefault="00F93DAF" w:rsidP="004A552D">
      <w:pPr>
        <w:pStyle w:val="Zkladntext"/>
        <w:keepNext w:val="0"/>
        <w:rPr>
          <w:b/>
          <w:bCs/>
          <w:sz w:val="32"/>
          <w:szCs w:val="32"/>
        </w:rPr>
      </w:pPr>
      <w:r w:rsidRPr="00DA3FA3">
        <w:rPr>
          <w:b/>
          <w:bCs/>
          <w:sz w:val="32"/>
          <w:szCs w:val="32"/>
        </w:rPr>
        <w:lastRenderedPageBreak/>
        <w:t>A. Průvodní zpráva</w:t>
      </w:r>
    </w:p>
    <w:p w14:paraId="544F2C0B" w14:textId="77777777" w:rsidR="00F93DAF" w:rsidRPr="00DA3FA3" w:rsidRDefault="00F93DAF" w:rsidP="004A552D">
      <w:pPr>
        <w:pStyle w:val="Zkladntext"/>
        <w:keepNext w:val="0"/>
        <w:outlineLvl w:val="0"/>
        <w:rPr>
          <w:b/>
          <w:bCs/>
          <w:sz w:val="28"/>
          <w:szCs w:val="28"/>
        </w:rPr>
      </w:pPr>
    </w:p>
    <w:p w14:paraId="7C5980DA" w14:textId="77777777" w:rsidR="00F93DAF" w:rsidRPr="00DA3FA3" w:rsidRDefault="00F93DAF" w:rsidP="006556D2">
      <w:pPr>
        <w:pStyle w:val="Nadpis2"/>
        <w:keepNext w:val="0"/>
        <w:widowControl w:val="0"/>
        <w:numPr>
          <w:ilvl w:val="1"/>
          <w:numId w:val="4"/>
        </w:numPr>
        <w:rPr>
          <w:b/>
          <w:bCs/>
          <w:sz w:val="28"/>
          <w:szCs w:val="28"/>
        </w:rPr>
      </w:pPr>
      <w:bookmarkStart w:id="0" w:name="_Toc356565568"/>
      <w:bookmarkStart w:id="1" w:name="_Toc433049734"/>
      <w:r w:rsidRPr="00DA3FA3">
        <w:rPr>
          <w:b/>
          <w:bCs/>
          <w:sz w:val="28"/>
          <w:szCs w:val="28"/>
        </w:rPr>
        <w:t>Identifikační údaje stavby</w:t>
      </w:r>
      <w:bookmarkEnd w:id="0"/>
      <w:bookmarkEnd w:id="1"/>
    </w:p>
    <w:p w14:paraId="10B129C1" w14:textId="77777777" w:rsidR="00F93DAF" w:rsidRPr="00493A57" w:rsidRDefault="00F93DAF" w:rsidP="004A552D">
      <w:pPr>
        <w:keepNext w:val="0"/>
        <w:rPr>
          <w:color w:val="FF0000"/>
          <w:highlight w:val="lightGray"/>
        </w:rPr>
      </w:pPr>
    </w:p>
    <w:p w14:paraId="779B7CA5" w14:textId="77777777" w:rsidR="00F93DAF" w:rsidRPr="00DA3FA3" w:rsidRDefault="00F93DAF" w:rsidP="006556D2">
      <w:pPr>
        <w:pStyle w:val="Nadpis2"/>
        <w:keepNext w:val="0"/>
        <w:widowControl w:val="0"/>
        <w:numPr>
          <w:ilvl w:val="2"/>
          <w:numId w:val="4"/>
        </w:numPr>
        <w:rPr>
          <w:b/>
          <w:bCs/>
          <w:sz w:val="24"/>
          <w:szCs w:val="24"/>
          <w:u w:val="none"/>
        </w:rPr>
      </w:pPr>
      <w:bookmarkStart w:id="2" w:name="_Toc356565569"/>
      <w:bookmarkStart w:id="3" w:name="_Toc433049735"/>
      <w:r w:rsidRPr="00DA3FA3">
        <w:rPr>
          <w:b/>
          <w:bCs/>
          <w:sz w:val="24"/>
          <w:szCs w:val="24"/>
          <w:u w:val="none"/>
        </w:rPr>
        <w:t>Údaje o stavbě</w:t>
      </w:r>
      <w:bookmarkEnd w:id="2"/>
      <w:bookmarkEnd w:id="3"/>
    </w:p>
    <w:p w14:paraId="4D83571E" w14:textId="77777777" w:rsidR="00C40DB2" w:rsidRPr="001A5B85" w:rsidRDefault="00C40DB2" w:rsidP="00C40DB2">
      <w:pPr>
        <w:keepLines/>
        <w:jc w:val="left"/>
        <w:rPr>
          <w:b/>
          <w:bCs/>
        </w:rPr>
      </w:pPr>
      <w:r w:rsidRPr="001A5B85">
        <w:t>Název stavby:</w:t>
      </w:r>
      <w:r w:rsidRPr="001A5B85">
        <w:tab/>
      </w:r>
      <w:r w:rsidRPr="001A5B85">
        <w:tab/>
      </w:r>
      <w:r w:rsidRPr="001A5B85">
        <w:tab/>
      </w:r>
      <w:r w:rsidRPr="001A5B85">
        <w:rPr>
          <w:b/>
          <w:bCs/>
        </w:rPr>
        <w:t>STAVEBNÍ ÚPRAVY BD KOMOŘANY</w:t>
      </w:r>
    </w:p>
    <w:p w14:paraId="42B1F1DD" w14:textId="77777777" w:rsidR="00C40DB2" w:rsidRPr="001A5B85" w:rsidRDefault="00C40DB2" w:rsidP="00C40DB2">
      <w:pPr>
        <w:keepLines/>
        <w:ind w:left="2127" w:firstLine="709"/>
        <w:jc w:val="left"/>
        <w:rPr>
          <w:b/>
          <w:bCs/>
        </w:rPr>
      </w:pPr>
      <w:r w:rsidRPr="001A5B85">
        <w:rPr>
          <w:b/>
          <w:bCs/>
        </w:rPr>
        <w:t>Okružní 2030/4a</w:t>
      </w:r>
    </w:p>
    <w:p w14:paraId="3F988E91" w14:textId="77777777" w:rsidR="00C40DB2" w:rsidRPr="001A5B85" w:rsidRDefault="00C40DB2" w:rsidP="00C40DB2">
      <w:pPr>
        <w:keepLines/>
        <w:ind w:left="2127" w:firstLine="709"/>
        <w:jc w:val="left"/>
        <w:rPr>
          <w:b/>
          <w:bCs/>
        </w:rPr>
      </w:pPr>
    </w:p>
    <w:p w14:paraId="5AA21E00" w14:textId="77777777" w:rsidR="00C40DB2" w:rsidRPr="001A5B85" w:rsidRDefault="00C40DB2" w:rsidP="00C40DB2">
      <w:pPr>
        <w:keepLines/>
        <w:jc w:val="left"/>
      </w:pPr>
      <w:r w:rsidRPr="001A5B85">
        <w:t>Místo stavby:</w:t>
      </w:r>
      <w:r w:rsidRPr="001A5B85">
        <w:tab/>
      </w:r>
      <w:r w:rsidRPr="001A5B85">
        <w:tab/>
      </w:r>
      <w:r w:rsidRPr="001A5B85">
        <w:tab/>
        <w:t xml:space="preserve">Okružní 2030/4a, 143 00 Praha 4, Komořany </w:t>
      </w:r>
    </w:p>
    <w:p w14:paraId="1865D13A" w14:textId="77777777" w:rsidR="00C40DB2" w:rsidRPr="001A5B85" w:rsidRDefault="00C40DB2" w:rsidP="00C40DB2">
      <w:pPr>
        <w:keepLines/>
        <w:jc w:val="left"/>
      </w:pPr>
      <w:r w:rsidRPr="001A5B85">
        <w:t>Katastrální území:</w:t>
      </w:r>
      <w:r w:rsidRPr="001A5B85">
        <w:tab/>
      </w:r>
      <w:r w:rsidRPr="001A5B85">
        <w:tab/>
        <w:t>Komořany [728519]</w:t>
      </w:r>
    </w:p>
    <w:p w14:paraId="15184EC7" w14:textId="77777777" w:rsidR="00C40DB2" w:rsidRPr="001A5B85" w:rsidRDefault="00C40DB2" w:rsidP="00C40DB2">
      <w:pPr>
        <w:spacing w:line="276" w:lineRule="auto"/>
      </w:pPr>
      <w:r w:rsidRPr="001A5B85">
        <w:t>Číslo parcely:</w:t>
      </w:r>
      <w:r w:rsidRPr="001A5B85">
        <w:tab/>
      </w:r>
      <w:r w:rsidRPr="001A5B85">
        <w:tab/>
      </w:r>
      <w:r w:rsidRPr="001A5B85">
        <w:tab/>
        <w:t>Parcela číslo 145</w:t>
      </w:r>
    </w:p>
    <w:p w14:paraId="6092DE51" w14:textId="77777777" w:rsidR="00C40DB2" w:rsidRPr="001A5B85" w:rsidRDefault="00C40DB2" w:rsidP="00C40DB2">
      <w:pPr>
        <w:spacing w:line="276" w:lineRule="auto"/>
        <w:ind w:right="-169"/>
      </w:pPr>
      <w:r w:rsidRPr="001A5B85">
        <w:t>Charakter stavby:</w:t>
      </w:r>
      <w:r w:rsidRPr="001A5B85">
        <w:tab/>
      </w:r>
      <w:r w:rsidRPr="001A5B85">
        <w:tab/>
        <w:t>Zateplení stávajícího objektu + výměna výplní otvorů</w:t>
      </w:r>
    </w:p>
    <w:p w14:paraId="7D67A1D6" w14:textId="77777777" w:rsidR="00C40DB2" w:rsidRPr="001A5B85" w:rsidRDefault="00C40DB2" w:rsidP="00C40DB2">
      <w:pPr>
        <w:spacing w:line="276" w:lineRule="auto"/>
      </w:pPr>
      <w:r w:rsidRPr="001A5B85">
        <w:t>Účel stavby:</w:t>
      </w:r>
      <w:r w:rsidRPr="001A5B85">
        <w:tab/>
      </w:r>
      <w:r w:rsidRPr="001A5B85">
        <w:tab/>
      </w:r>
      <w:r w:rsidRPr="001A5B85">
        <w:tab/>
        <w:t>Bytový dům</w:t>
      </w:r>
    </w:p>
    <w:p w14:paraId="0BB89BD6" w14:textId="77777777" w:rsidR="00C40DB2" w:rsidRPr="001A5B85" w:rsidRDefault="00C40DB2" w:rsidP="00C40DB2">
      <w:pPr>
        <w:spacing w:line="276" w:lineRule="auto"/>
      </w:pPr>
      <w:r w:rsidRPr="001A5B85">
        <w:t>Stavebník:</w:t>
      </w:r>
      <w:r w:rsidRPr="001A5B85">
        <w:tab/>
      </w:r>
      <w:r w:rsidRPr="001A5B85">
        <w:tab/>
      </w:r>
      <w:r w:rsidRPr="001A5B85">
        <w:tab/>
        <w:t>Městská část Praha 12, Generála Šišky 2375/6, Modřany, 14300 Praha 4</w:t>
      </w:r>
    </w:p>
    <w:p w14:paraId="443F156B" w14:textId="77777777" w:rsidR="00C40DB2" w:rsidRPr="001A5B85" w:rsidRDefault="00C40DB2" w:rsidP="00C40DB2">
      <w:pPr>
        <w:spacing w:line="276" w:lineRule="auto"/>
      </w:pPr>
    </w:p>
    <w:p w14:paraId="432577F2" w14:textId="77777777" w:rsidR="00C40DB2" w:rsidRPr="001A5B85" w:rsidRDefault="00C40DB2" w:rsidP="00C40DB2">
      <w:pPr>
        <w:spacing w:line="276" w:lineRule="auto"/>
        <w:ind w:right="-169"/>
      </w:pPr>
      <w:r w:rsidRPr="001A5B85">
        <w:t>Odpovědný projektant:</w:t>
      </w:r>
      <w:r w:rsidRPr="001A5B85">
        <w:tab/>
      </w:r>
      <w:r w:rsidRPr="001A5B85">
        <w:tab/>
        <w:t>Ing. Martin Uher (ČKAIT 0013892)</w:t>
      </w:r>
    </w:p>
    <w:p w14:paraId="0F776319" w14:textId="77777777" w:rsidR="00C40DB2" w:rsidRPr="001A5B85" w:rsidRDefault="00C40DB2" w:rsidP="00C40DB2">
      <w:pPr>
        <w:spacing w:line="276" w:lineRule="auto"/>
        <w:ind w:left="2837" w:right="-169"/>
      </w:pPr>
    </w:p>
    <w:p w14:paraId="722163EF" w14:textId="77777777" w:rsidR="00C40DB2" w:rsidRPr="001A5B85" w:rsidRDefault="00C40DB2" w:rsidP="00C40DB2">
      <w:pPr>
        <w:spacing w:line="276" w:lineRule="auto"/>
      </w:pPr>
      <w:r w:rsidRPr="001A5B85">
        <w:t>Stupeň:</w:t>
      </w:r>
      <w:r w:rsidRPr="001A5B85">
        <w:tab/>
      </w:r>
      <w:r w:rsidRPr="001A5B85">
        <w:tab/>
      </w:r>
      <w:r w:rsidRPr="001A5B85">
        <w:tab/>
      </w:r>
      <w:r w:rsidRPr="001A5B85">
        <w:tab/>
        <w:t>Projekt pro provedení stavby (DPS)</w:t>
      </w:r>
    </w:p>
    <w:p w14:paraId="0603CE53" w14:textId="77777777" w:rsidR="00C40DB2" w:rsidRPr="001A5B85" w:rsidRDefault="00C40DB2" w:rsidP="00C40DB2">
      <w:pPr>
        <w:spacing w:line="276" w:lineRule="auto"/>
      </w:pPr>
      <w:r w:rsidRPr="001A5B85">
        <w:t>Datum:</w:t>
      </w:r>
      <w:r w:rsidRPr="001A5B85">
        <w:tab/>
      </w:r>
      <w:r w:rsidRPr="001A5B85">
        <w:tab/>
      </w:r>
      <w:r w:rsidRPr="001A5B85">
        <w:tab/>
      </w:r>
      <w:r w:rsidRPr="001A5B85">
        <w:tab/>
        <w:t>08/2024</w:t>
      </w:r>
    </w:p>
    <w:p w14:paraId="35AAFC99" w14:textId="77777777" w:rsidR="00F93DAF" w:rsidRPr="00D17226" w:rsidRDefault="00F93DAF" w:rsidP="004A552D">
      <w:pPr>
        <w:keepNext w:val="0"/>
        <w:tabs>
          <w:tab w:val="left" w:pos="2160"/>
          <w:tab w:val="left" w:pos="2880"/>
        </w:tabs>
        <w:rPr>
          <w:b/>
          <w:bCs/>
          <w:color w:val="FF0000"/>
        </w:rPr>
      </w:pPr>
    </w:p>
    <w:p w14:paraId="7BA93C91" w14:textId="77777777" w:rsidR="00F93DAF" w:rsidRPr="00D17226" w:rsidRDefault="00F93DAF" w:rsidP="006556D2">
      <w:pPr>
        <w:pStyle w:val="Nadpis4"/>
        <w:keepNext w:val="0"/>
        <w:widowControl w:val="0"/>
        <w:numPr>
          <w:ilvl w:val="0"/>
          <w:numId w:val="11"/>
        </w:numPr>
        <w:spacing w:before="60" w:after="0"/>
        <w:rPr>
          <w:b/>
          <w:bCs/>
          <w:i w:val="0"/>
          <w:iCs w:val="0"/>
          <w:lang w:eastAsia="en-US"/>
        </w:rPr>
      </w:pPr>
      <w:bookmarkStart w:id="4" w:name="_Toc433049736"/>
      <w:r w:rsidRPr="00D17226">
        <w:rPr>
          <w:b/>
          <w:bCs/>
          <w:i w:val="0"/>
          <w:iCs w:val="0"/>
          <w:lang w:eastAsia="en-US"/>
        </w:rPr>
        <w:t>Předmět projektové dokumentace:</w:t>
      </w:r>
      <w:bookmarkEnd w:id="4"/>
    </w:p>
    <w:p w14:paraId="0E750A63" w14:textId="0B74C551" w:rsidR="004055C9" w:rsidRPr="001A5B85" w:rsidRDefault="004055C9" w:rsidP="004055C9">
      <w:pPr>
        <w:tabs>
          <w:tab w:val="left" w:pos="2160"/>
          <w:tab w:val="left" w:pos="2880"/>
        </w:tabs>
      </w:pPr>
      <w:r w:rsidRPr="001A5B85">
        <w:t xml:space="preserve">Předmětem projektové dokumentace je snížení spotřeby energie stávajícího objektu </w:t>
      </w:r>
      <w:r>
        <w:t>bytového domu</w:t>
      </w:r>
      <w:r w:rsidRPr="001A5B85">
        <w:t xml:space="preserve"> nacházejícího se v intravilánu města Prahy na parcele číslo 145 s číslem popisným 2030/4a v katastrálním území Komořany 728519. Z hlediska zateplení a stavebních úprav nedochází ke změně stávajícího využití objektu. </w:t>
      </w:r>
    </w:p>
    <w:p w14:paraId="3B1C3F99" w14:textId="77777777" w:rsidR="004055C9" w:rsidRPr="001A5B85" w:rsidRDefault="004055C9" w:rsidP="004055C9">
      <w:r w:rsidRPr="001A5B85">
        <w:t>Jedná se stávající bytový dům, který má jeden hlavní vstup na severovýchodní straně. Půdorys je obdélníkový o rozměrech 18,0m x 8,25m. Objekt je třípodlažní a částečně podsklepený. Střecha je valbová se sklonem střechy 40˚. Hřeben je ve výšce +12,99m od čisté podlahy prvního zvýšeného podlaží.</w:t>
      </w:r>
    </w:p>
    <w:p w14:paraId="45C09CEF" w14:textId="77777777" w:rsidR="004055C9" w:rsidRPr="001A5B85" w:rsidRDefault="004055C9" w:rsidP="004055C9">
      <w:r w:rsidRPr="001A5B85">
        <w:t>Ve třech nadzemních podlaží je celkem 6 bytových jednotek. V suterénu jsou sklepní prostory.</w:t>
      </w:r>
    </w:p>
    <w:p w14:paraId="09515A30" w14:textId="77777777" w:rsidR="004055C9" w:rsidRPr="001A5B85" w:rsidRDefault="004055C9" w:rsidP="004055C9">
      <w:r w:rsidRPr="001A5B85">
        <w:t>Během stavebních úprav dojde k zateplení fasády, zateplení půdního stropu a výměny oken a dveří.</w:t>
      </w:r>
    </w:p>
    <w:p w14:paraId="10FDA35B" w14:textId="77777777" w:rsidR="004055C9" w:rsidRPr="001A5B85" w:rsidRDefault="004055C9" w:rsidP="004055C9">
      <w:r w:rsidRPr="001A5B85">
        <w:t>Bytový dům má jeden hlavní vstup. Z centrální chodby jsou vždy přístupné dva byty na jednom podlaží. Bytové jednotky jsou velice podobné. Jedná se malometrážní byty o velikosti 2+1. Celkem je v bytovém domě 6 bytů. V suterénu jsou sklepní prostory, prádelny a sklepní kóje.</w:t>
      </w:r>
    </w:p>
    <w:p w14:paraId="134019CE" w14:textId="752FA649" w:rsidR="00655011" w:rsidRDefault="004055C9" w:rsidP="004055C9">
      <w:r w:rsidRPr="001A5B85">
        <w:t>BARVA NOVÉ FASÁDY DOMU BUDE DLE VZORNÍKU NCS (NAPŘ NCS S 0500-N) - PODMÍNKA NZU</w:t>
      </w:r>
      <w:r w:rsidR="00655011" w:rsidRPr="004A17B7">
        <w:t xml:space="preserve">. </w:t>
      </w:r>
      <w:r w:rsidR="00FD3AC5" w:rsidRPr="004A17B7">
        <w:t xml:space="preserve"> </w:t>
      </w:r>
    </w:p>
    <w:p w14:paraId="1D2AB5ED" w14:textId="77777777" w:rsidR="009E7B2B" w:rsidRDefault="009E7B2B" w:rsidP="00FD3AC5">
      <w:pPr>
        <w:keepNext w:val="0"/>
        <w:tabs>
          <w:tab w:val="left" w:pos="2160"/>
          <w:tab w:val="left" w:pos="2880"/>
        </w:tabs>
      </w:pPr>
    </w:p>
    <w:p w14:paraId="0A921786" w14:textId="77777777" w:rsidR="00F93DAF" w:rsidRPr="004A17B7" w:rsidRDefault="00F93DAF" w:rsidP="006556D2">
      <w:pPr>
        <w:pStyle w:val="Nadpis2"/>
        <w:keepNext w:val="0"/>
        <w:widowControl w:val="0"/>
        <w:numPr>
          <w:ilvl w:val="2"/>
          <w:numId w:val="4"/>
        </w:numPr>
        <w:rPr>
          <w:b/>
          <w:bCs/>
          <w:sz w:val="24"/>
          <w:szCs w:val="24"/>
          <w:u w:val="none"/>
        </w:rPr>
      </w:pPr>
      <w:bookmarkStart w:id="5" w:name="_Toc356565570"/>
      <w:bookmarkStart w:id="6" w:name="_Toc433049737"/>
      <w:r w:rsidRPr="004A17B7">
        <w:rPr>
          <w:b/>
          <w:bCs/>
          <w:sz w:val="24"/>
          <w:szCs w:val="24"/>
          <w:u w:val="none"/>
        </w:rPr>
        <w:t>Údaje o stavebníkovi</w:t>
      </w:r>
      <w:bookmarkEnd w:id="5"/>
      <w:bookmarkEnd w:id="6"/>
    </w:p>
    <w:p w14:paraId="219D1BAA" w14:textId="77777777" w:rsidR="00F93DAF" w:rsidRPr="004A17B7" w:rsidRDefault="00F93DAF" w:rsidP="004A552D">
      <w:pPr>
        <w:keepNext w:val="0"/>
        <w:rPr>
          <w:b/>
          <w:bCs/>
        </w:rPr>
      </w:pPr>
    </w:p>
    <w:p w14:paraId="233B1423" w14:textId="77777777" w:rsidR="00F93DAF" w:rsidRPr="004A17B7" w:rsidRDefault="00F93DAF" w:rsidP="009D4054">
      <w:pPr>
        <w:keepNext w:val="0"/>
        <w:rPr>
          <w:b/>
        </w:rPr>
      </w:pPr>
      <w:r w:rsidRPr="004A17B7">
        <w:rPr>
          <w:b/>
        </w:rPr>
        <w:t xml:space="preserve">Objednatel - investor: </w:t>
      </w:r>
    </w:p>
    <w:p w14:paraId="2D41651F" w14:textId="77777777" w:rsidR="004055C9" w:rsidRDefault="004055C9" w:rsidP="000A00FF">
      <w:pPr>
        <w:pStyle w:val="Zkladntext"/>
        <w:keepNext w:val="0"/>
        <w:ind w:left="705"/>
        <w:rPr>
          <w:b/>
        </w:rPr>
      </w:pPr>
      <w:r w:rsidRPr="004055C9">
        <w:rPr>
          <w:b/>
        </w:rPr>
        <w:t xml:space="preserve">Městská část Praha 12, </w:t>
      </w:r>
    </w:p>
    <w:p w14:paraId="6CEEF974" w14:textId="2C6EAF22" w:rsidR="002D5B99" w:rsidRDefault="004055C9" w:rsidP="000A00FF">
      <w:pPr>
        <w:pStyle w:val="Zkladntext"/>
        <w:keepNext w:val="0"/>
        <w:ind w:left="705"/>
        <w:rPr>
          <w:b/>
        </w:rPr>
      </w:pPr>
      <w:r w:rsidRPr="004055C9">
        <w:rPr>
          <w:b/>
        </w:rPr>
        <w:t>Generála Šišky 2375/6, Modřany, 14300 Praha 4</w:t>
      </w:r>
    </w:p>
    <w:p w14:paraId="34714425" w14:textId="77777777" w:rsidR="004055C9" w:rsidRDefault="004055C9" w:rsidP="000A00FF">
      <w:pPr>
        <w:pStyle w:val="Zkladntext"/>
        <w:keepNext w:val="0"/>
        <w:ind w:left="705"/>
        <w:rPr>
          <w:b/>
        </w:rPr>
      </w:pPr>
    </w:p>
    <w:p w14:paraId="26E4BE65" w14:textId="77777777" w:rsidR="00F93DAF" w:rsidRPr="004A17B7" w:rsidRDefault="00F93DAF" w:rsidP="006556D2">
      <w:pPr>
        <w:pStyle w:val="Nadpis2"/>
        <w:keepNext w:val="0"/>
        <w:widowControl w:val="0"/>
        <w:numPr>
          <w:ilvl w:val="2"/>
          <w:numId w:val="4"/>
        </w:numPr>
        <w:rPr>
          <w:b/>
          <w:bCs/>
          <w:sz w:val="24"/>
          <w:szCs w:val="24"/>
          <w:u w:val="none"/>
        </w:rPr>
      </w:pPr>
      <w:bookmarkStart w:id="7" w:name="_Toc356565571"/>
      <w:bookmarkStart w:id="8" w:name="_Toc370140028"/>
      <w:bookmarkStart w:id="9" w:name="_Toc433049738"/>
      <w:r w:rsidRPr="004A17B7">
        <w:rPr>
          <w:b/>
          <w:bCs/>
          <w:sz w:val="24"/>
          <w:szCs w:val="24"/>
          <w:u w:val="none"/>
        </w:rPr>
        <w:t>Údaje o zpracovateli společné dokumentace</w:t>
      </w:r>
      <w:bookmarkEnd w:id="7"/>
      <w:bookmarkEnd w:id="8"/>
      <w:bookmarkEnd w:id="9"/>
    </w:p>
    <w:p w14:paraId="3068E7DB" w14:textId="77777777" w:rsidR="00F93DAF" w:rsidRPr="004A17B7" w:rsidRDefault="00F93DAF" w:rsidP="009D4054">
      <w:pPr>
        <w:keepNext w:val="0"/>
      </w:pPr>
    </w:p>
    <w:p w14:paraId="293A72CC" w14:textId="77777777" w:rsidR="004055C9" w:rsidRDefault="00C06F57" w:rsidP="004055C9">
      <w:pPr>
        <w:keepNext w:val="0"/>
        <w:rPr>
          <w:b/>
        </w:rPr>
      </w:pPr>
      <w:r w:rsidRPr="004A17B7">
        <w:rPr>
          <w:b/>
        </w:rPr>
        <w:t>S</w:t>
      </w:r>
      <w:r w:rsidR="00F93DAF" w:rsidRPr="004A17B7">
        <w:rPr>
          <w:b/>
        </w:rPr>
        <w:t>tavební část, koordinace profesí, ZOV:</w:t>
      </w:r>
    </w:p>
    <w:p w14:paraId="322D0013" w14:textId="202B126B" w:rsidR="006C4147" w:rsidRPr="004A17B7" w:rsidRDefault="006C4147" w:rsidP="004055C9">
      <w:pPr>
        <w:keepNext w:val="0"/>
      </w:pPr>
      <w:r w:rsidRPr="004A17B7">
        <w:t>Architektonické a stavebně technické řešení:</w:t>
      </w:r>
      <w:r w:rsidRPr="004A17B7">
        <w:tab/>
      </w:r>
      <w:r w:rsidR="004055C9" w:rsidRPr="001A5B85">
        <w:t>Ing. Martin Uher (ČKAIT 0013892)</w:t>
      </w:r>
    </w:p>
    <w:p w14:paraId="5EAA2237" w14:textId="2C4E1A21" w:rsidR="006C4147" w:rsidRPr="004A17B7" w:rsidRDefault="006C4147" w:rsidP="006C4147">
      <w:pPr>
        <w:spacing w:before="0" w:line="276" w:lineRule="auto"/>
      </w:pPr>
      <w:r w:rsidRPr="004A17B7">
        <w:lastRenderedPageBreak/>
        <w:t>Požárně bezpečnostní řešení:</w:t>
      </w:r>
      <w:r w:rsidRPr="004A17B7">
        <w:tab/>
      </w:r>
      <w:r w:rsidRPr="004A17B7">
        <w:tab/>
      </w:r>
      <w:r w:rsidRPr="004A17B7">
        <w:tab/>
      </w:r>
      <w:r w:rsidR="00026AB6">
        <w:t>Jaroslava Pakostová</w:t>
      </w:r>
      <w:r w:rsidRPr="004A17B7">
        <w:t xml:space="preserve"> (ČKAIT </w:t>
      </w:r>
      <w:r w:rsidR="00026AB6">
        <w:t>1000291</w:t>
      </w:r>
      <w:r w:rsidRPr="004A17B7">
        <w:t xml:space="preserve">) </w:t>
      </w:r>
    </w:p>
    <w:p w14:paraId="6488E1EF" w14:textId="362F1BA8" w:rsidR="006C4147" w:rsidRPr="004A17B7" w:rsidRDefault="006C4147" w:rsidP="006C4147">
      <w:pPr>
        <w:spacing w:before="0" w:line="276" w:lineRule="auto"/>
      </w:pPr>
      <w:r w:rsidRPr="004A17B7">
        <w:t>Průkaz energetické náročnost</w:t>
      </w:r>
      <w:r w:rsidR="00C65DEB">
        <w:t>i budovy:</w:t>
      </w:r>
      <w:r w:rsidR="00C65DEB">
        <w:tab/>
      </w:r>
      <w:r w:rsidR="00C65DEB">
        <w:tab/>
        <w:t xml:space="preserve">Ing. </w:t>
      </w:r>
      <w:r w:rsidR="00026AB6">
        <w:t xml:space="preserve">Zdeněk </w:t>
      </w:r>
      <w:proofErr w:type="spellStart"/>
      <w:r w:rsidR="00026AB6">
        <w:t>Bohutínský</w:t>
      </w:r>
      <w:proofErr w:type="spellEnd"/>
      <w:r w:rsidR="00C65DEB">
        <w:t xml:space="preserve"> (č. o. MPO </w:t>
      </w:r>
      <w:r w:rsidR="00026AB6">
        <w:t>2040</w:t>
      </w:r>
      <w:r w:rsidRPr="004A17B7">
        <w:t>)</w:t>
      </w:r>
    </w:p>
    <w:p w14:paraId="72508BED" w14:textId="77777777" w:rsidR="00974F42" w:rsidRPr="004A17B7" w:rsidRDefault="00974F42" w:rsidP="00E32E17">
      <w:pPr>
        <w:spacing w:before="0" w:line="276" w:lineRule="auto"/>
        <w:rPr>
          <w:b/>
        </w:rPr>
      </w:pPr>
    </w:p>
    <w:p w14:paraId="1714F7D7" w14:textId="77777777" w:rsidR="00F93DAF" w:rsidRPr="004A17B7" w:rsidRDefault="00F93DAF" w:rsidP="00FD3AC5">
      <w:pPr>
        <w:keepNext w:val="0"/>
        <w:autoSpaceDE w:val="0"/>
        <w:autoSpaceDN w:val="0"/>
        <w:adjustRightInd w:val="0"/>
        <w:ind w:firstLine="708"/>
      </w:pPr>
      <w:r w:rsidRPr="004A17B7">
        <w:tab/>
      </w:r>
    </w:p>
    <w:p w14:paraId="1A74A695" w14:textId="77777777" w:rsidR="00F93DAF" w:rsidRPr="004A17B7" w:rsidRDefault="00F93DAF" w:rsidP="006556D2">
      <w:pPr>
        <w:pStyle w:val="Nadpis2"/>
        <w:keepNext w:val="0"/>
        <w:widowControl w:val="0"/>
        <w:numPr>
          <w:ilvl w:val="1"/>
          <w:numId w:val="4"/>
        </w:numPr>
        <w:rPr>
          <w:b/>
          <w:bCs/>
          <w:sz w:val="28"/>
          <w:szCs w:val="28"/>
        </w:rPr>
      </w:pPr>
      <w:bookmarkStart w:id="10" w:name="_Toc356565572"/>
      <w:bookmarkStart w:id="11" w:name="_Toc433049739"/>
      <w:r w:rsidRPr="004A17B7">
        <w:rPr>
          <w:b/>
          <w:bCs/>
          <w:sz w:val="28"/>
          <w:szCs w:val="28"/>
        </w:rPr>
        <w:t>Seznam vstupních podkladů</w:t>
      </w:r>
      <w:bookmarkEnd w:id="10"/>
      <w:bookmarkEnd w:id="11"/>
    </w:p>
    <w:p w14:paraId="082773CE" w14:textId="77777777" w:rsidR="00F93DAF" w:rsidRPr="009E7B2B" w:rsidRDefault="00F93DAF" w:rsidP="004A552D">
      <w:pPr>
        <w:keepNext w:val="0"/>
        <w:tabs>
          <w:tab w:val="left" w:pos="2160"/>
          <w:tab w:val="left" w:pos="2880"/>
        </w:tabs>
        <w:rPr>
          <w:b/>
          <w:bCs/>
          <w:highlight w:val="lightGray"/>
        </w:rPr>
      </w:pPr>
    </w:p>
    <w:p w14:paraId="6C9258DC" w14:textId="77777777" w:rsidR="00F93DAF" w:rsidRPr="009E7B2B" w:rsidRDefault="00F93DAF" w:rsidP="004A552D">
      <w:pPr>
        <w:pStyle w:val="Normln2"/>
        <w:keepNext w:val="0"/>
        <w:keepLines w:val="0"/>
        <w:widowControl w:val="0"/>
      </w:pPr>
      <w:r w:rsidRPr="009E7B2B">
        <w:t>Podkladem pro zpracování projektové dokumentace byly níže uvedené podklady a průzkumy. Poznatky a závěry vyplývající z provedených průzkumů jsou začleněny do jednotlivých částí dokumentace pro</w:t>
      </w:r>
      <w:r w:rsidR="00A374BD" w:rsidRPr="009E7B2B">
        <w:t xml:space="preserve"> stavební </w:t>
      </w:r>
      <w:r w:rsidR="00D606DF" w:rsidRPr="009E7B2B">
        <w:t>řízení</w:t>
      </w:r>
      <w:r w:rsidR="00A374BD" w:rsidRPr="009E7B2B">
        <w:t>.</w:t>
      </w:r>
    </w:p>
    <w:p w14:paraId="4567E483" w14:textId="77777777" w:rsidR="00F93DAF" w:rsidRPr="009E7B2B" w:rsidRDefault="00F93DAF" w:rsidP="00117A5B">
      <w:pPr>
        <w:keepNext w:val="0"/>
        <w:tabs>
          <w:tab w:val="left" w:pos="851"/>
        </w:tabs>
        <w:spacing w:line="276" w:lineRule="auto"/>
        <w:ind w:left="851" w:hanging="851"/>
        <w:rPr>
          <w:bCs/>
        </w:rPr>
      </w:pPr>
      <w:r w:rsidRPr="009E7B2B">
        <w:rPr>
          <w:bCs/>
        </w:rPr>
        <w:t xml:space="preserve">-        </w:t>
      </w:r>
      <w:r w:rsidRPr="009E7B2B">
        <w:rPr>
          <w:bCs/>
        </w:rPr>
        <w:tab/>
        <w:t>Stavební program investora</w:t>
      </w:r>
    </w:p>
    <w:p w14:paraId="3DB64158" w14:textId="77777777" w:rsidR="00464470" w:rsidRPr="009E7B2B" w:rsidRDefault="00464470" w:rsidP="00117A5B">
      <w:pPr>
        <w:keepNext w:val="0"/>
        <w:tabs>
          <w:tab w:val="left" w:pos="851"/>
        </w:tabs>
        <w:spacing w:line="276" w:lineRule="auto"/>
        <w:ind w:left="851" w:hanging="851"/>
        <w:rPr>
          <w:bCs/>
        </w:rPr>
      </w:pPr>
      <w:r w:rsidRPr="009E7B2B">
        <w:rPr>
          <w:bCs/>
        </w:rPr>
        <w:t>-</w:t>
      </w:r>
      <w:r w:rsidRPr="009E7B2B">
        <w:rPr>
          <w:bCs/>
        </w:rPr>
        <w:tab/>
        <w:t xml:space="preserve">Zaměření </w:t>
      </w:r>
      <w:r w:rsidR="00E32E17" w:rsidRPr="009E7B2B">
        <w:rPr>
          <w:bCs/>
        </w:rPr>
        <w:t>objektu</w:t>
      </w:r>
    </w:p>
    <w:p w14:paraId="13F598F3" w14:textId="77777777" w:rsidR="00F93DAF" w:rsidRPr="009E7B2B" w:rsidRDefault="00E32E17" w:rsidP="00117A5B">
      <w:pPr>
        <w:keepNext w:val="0"/>
        <w:tabs>
          <w:tab w:val="left" w:pos="851"/>
        </w:tabs>
        <w:spacing w:line="276" w:lineRule="auto"/>
        <w:ind w:left="851" w:hanging="851"/>
        <w:rPr>
          <w:bCs/>
        </w:rPr>
      </w:pPr>
      <w:r w:rsidRPr="009E7B2B">
        <w:rPr>
          <w:bCs/>
        </w:rPr>
        <w:t>-</w:t>
      </w:r>
      <w:r w:rsidRPr="009E7B2B">
        <w:rPr>
          <w:bCs/>
        </w:rPr>
        <w:tab/>
        <w:t>Nahlížení do katastru nemovitostí</w:t>
      </w:r>
    </w:p>
    <w:p w14:paraId="4FF95CCC" w14:textId="77777777" w:rsidR="0066791F" w:rsidRPr="009E7B2B" w:rsidRDefault="0066791F" w:rsidP="0066791F">
      <w:pPr>
        <w:keepNext w:val="0"/>
        <w:tabs>
          <w:tab w:val="left" w:pos="851"/>
        </w:tabs>
        <w:spacing w:line="276" w:lineRule="auto"/>
        <w:ind w:left="851" w:hanging="851"/>
      </w:pPr>
      <w:r w:rsidRPr="009E7B2B">
        <w:t>-</w:t>
      </w:r>
      <w:r w:rsidRPr="009E7B2B">
        <w:tab/>
      </w:r>
      <w:r w:rsidR="00E32E17" w:rsidRPr="009E7B2B">
        <w:t>Archivní projektová dokumentace</w:t>
      </w:r>
    </w:p>
    <w:p w14:paraId="72C24021" w14:textId="71EF6E70" w:rsidR="002D5B99" w:rsidRPr="009E7B2B" w:rsidRDefault="002D5B99" w:rsidP="0066791F">
      <w:pPr>
        <w:keepNext w:val="0"/>
        <w:tabs>
          <w:tab w:val="left" w:pos="851"/>
        </w:tabs>
        <w:spacing w:line="276" w:lineRule="auto"/>
        <w:ind w:left="851" w:hanging="851"/>
        <w:rPr>
          <w:bCs/>
        </w:rPr>
      </w:pPr>
      <w:r w:rsidRPr="009E7B2B">
        <w:t>-</w:t>
      </w:r>
      <w:r w:rsidRPr="009E7B2B">
        <w:tab/>
        <w:t>Energetick</w:t>
      </w:r>
      <w:r w:rsidR="00026AB6">
        <w:t>é hodnocení pro dotaci NZU</w:t>
      </w:r>
    </w:p>
    <w:p w14:paraId="2123236F" w14:textId="77777777" w:rsidR="0066791F" w:rsidRPr="00D17226" w:rsidRDefault="0066791F" w:rsidP="00117A5B">
      <w:pPr>
        <w:keepNext w:val="0"/>
        <w:tabs>
          <w:tab w:val="left" w:pos="851"/>
        </w:tabs>
        <w:spacing w:line="276" w:lineRule="auto"/>
        <w:ind w:left="851" w:hanging="851"/>
        <w:rPr>
          <w:bCs/>
          <w:color w:val="FF0000"/>
        </w:rPr>
      </w:pPr>
    </w:p>
    <w:p w14:paraId="5C130D19" w14:textId="77777777" w:rsidR="00F93DAF" w:rsidRPr="000A5E30" w:rsidRDefault="00F93DAF" w:rsidP="006556D2">
      <w:pPr>
        <w:pStyle w:val="Nadpis2"/>
        <w:keepNext w:val="0"/>
        <w:widowControl w:val="0"/>
        <w:numPr>
          <w:ilvl w:val="1"/>
          <w:numId w:val="4"/>
        </w:numPr>
        <w:rPr>
          <w:b/>
          <w:bCs/>
          <w:sz w:val="28"/>
          <w:szCs w:val="28"/>
        </w:rPr>
      </w:pPr>
      <w:bookmarkStart w:id="12" w:name="_Toc356565573"/>
      <w:bookmarkStart w:id="13" w:name="_Toc433049740"/>
      <w:r w:rsidRPr="000A5E30">
        <w:rPr>
          <w:b/>
          <w:bCs/>
          <w:sz w:val="28"/>
          <w:szCs w:val="28"/>
        </w:rPr>
        <w:t>Údaje o území</w:t>
      </w:r>
      <w:bookmarkEnd w:id="12"/>
      <w:bookmarkEnd w:id="13"/>
    </w:p>
    <w:p w14:paraId="61EA65A0" w14:textId="77777777" w:rsidR="00F93DAF" w:rsidRPr="000A5E30" w:rsidRDefault="00F93DAF" w:rsidP="004A552D">
      <w:pPr>
        <w:pStyle w:val="Zkladntext"/>
        <w:keepNext w:val="0"/>
        <w:rPr>
          <w:b/>
        </w:rPr>
      </w:pPr>
    </w:p>
    <w:p w14:paraId="78499A64"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14" w:name="_Toc433049741"/>
      <w:r w:rsidRPr="000A5E30">
        <w:rPr>
          <w:b/>
          <w:bCs/>
          <w:i w:val="0"/>
          <w:iCs w:val="0"/>
          <w:lang w:eastAsia="en-US"/>
        </w:rPr>
        <w:t>rozsah řešeného území; zastavěné / nezastavěné území</w:t>
      </w:r>
      <w:bookmarkEnd w:id="14"/>
    </w:p>
    <w:p w14:paraId="3C49E891" w14:textId="308F74B2" w:rsidR="00F93DAF" w:rsidRPr="000A5E30" w:rsidRDefault="00026AB6" w:rsidP="00026AB6">
      <w:pPr>
        <w:keepNext w:val="0"/>
        <w:rPr>
          <w:b/>
        </w:rPr>
      </w:pPr>
      <w:r w:rsidRPr="001A5B85">
        <w:t xml:space="preserve">Předmětem projektové dokumentace je snížení spotřeby energie stávajícího objektu </w:t>
      </w:r>
      <w:r>
        <w:t>bytového domu</w:t>
      </w:r>
      <w:r w:rsidRPr="001A5B85">
        <w:t xml:space="preserve"> nacházejícího se v intravilánu města Prahy na parcele číslo 145 s číslem popisným 2030/4a v katastrálním území Komořany 728519</w:t>
      </w:r>
      <w:r>
        <w:t xml:space="preserve"> o celkové výměře 161 m</w:t>
      </w:r>
      <w:r w:rsidRPr="00026AB6">
        <w:rPr>
          <w:vertAlign w:val="superscript"/>
        </w:rPr>
        <w:t>2</w:t>
      </w:r>
      <w:r>
        <w:t>.</w:t>
      </w:r>
    </w:p>
    <w:p w14:paraId="7A6BD625" w14:textId="77777777" w:rsidR="00F93DAF" w:rsidRPr="000A5E30" w:rsidRDefault="00F93DAF" w:rsidP="006556D2">
      <w:pPr>
        <w:keepNext w:val="0"/>
        <w:numPr>
          <w:ilvl w:val="0"/>
          <w:numId w:val="12"/>
        </w:numPr>
        <w:autoSpaceDE w:val="0"/>
        <w:autoSpaceDN w:val="0"/>
        <w:adjustRightInd w:val="0"/>
        <w:rPr>
          <w:b/>
        </w:rPr>
      </w:pPr>
      <w:r w:rsidRPr="000A5E30">
        <w:rPr>
          <w:b/>
        </w:rPr>
        <w:t>dosavadní využití a zastavěnost území</w:t>
      </w:r>
    </w:p>
    <w:p w14:paraId="1603309F" w14:textId="21F4BEE3" w:rsidR="00482975" w:rsidRPr="00D17226" w:rsidRDefault="00482975" w:rsidP="003A29A4">
      <w:pPr>
        <w:keepNext w:val="0"/>
        <w:autoSpaceDE w:val="0"/>
        <w:autoSpaceDN w:val="0"/>
        <w:adjustRightInd w:val="0"/>
        <w:rPr>
          <w:color w:val="FF0000"/>
        </w:rPr>
      </w:pPr>
      <w:r w:rsidRPr="000A5E30">
        <w:t>Pozemek</w:t>
      </w:r>
      <w:r w:rsidR="00F93DAF" w:rsidRPr="000A5E30">
        <w:t xml:space="preserve"> se nachází na víceméně rovinné ploše</w:t>
      </w:r>
      <w:r w:rsidR="009B63AA" w:rsidRPr="000A5E30">
        <w:t>.</w:t>
      </w:r>
      <w:r w:rsidRPr="000A5E30">
        <w:t xml:space="preserve"> </w:t>
      </w:r>
      <w:r w:rsidR="00FE414A" w:rsidRPr="000A5E30">
        <w:t xml:space="preserve">Dotčený pozemek parc. č. </w:t>
      </w:r>
      <w:r w:rsidR="00026AB6">
        <w:t>145</w:t>
      </w:r>
      <w:r w:rsidR="008311CB" w:rsidRPr="000A5E30">
        <w:t xml:space="preserve"> v kat. ú. </w:t>
      </w:r>
      <w:r w:rsidR="00026AB6">
        <w:t>Komořany</w:t>
      </w:r>
      <w:r w:rsidR="00FE414A" w:rsidRPr="000A5E30">
        <w:t xml:space="preserve"> </w:t>
      </w:r>
      <w:r w:rsidR="000A5E30" w:rsidRPr="000A5E30">
        <w:t>(</w:t>
      </w:r>
      <w:r w:rsidR="00026AB6">
        <w:t>728519</w:t>
      </w:r>
      <w:r w:rsidR="000A5E30" w:rsidRPr="000A5E30">
        <w:t>)</w:t>
      </w:r>
      <w:r w:rsidR="009B63AA" w:rsidRPr="000A5E30">
        <w:t xml:space="preserve"> je v současnosti zastavěn stávající</w:t>
      </w:r>
      <w:r w:rsidR="00FE414A" w:rsidRPr="000A5E30">
        <w:t>m</w:t>
      </w:r>
      <w:r w:rsidR="000A5E30" w:rsidRPr="000A5E30">
        <w:t xml:space="preserve"> objektem </w:t>
      </w:r>
      <w:r w:rsidR="00026AB6">
        <w:t>bytového domu</w:t>
      </w:r>
      <w:r w:rsidR="00FE414A" w:rsidRPr="000A5E30">
        <w:t xml:space="preserve"> </w:t>
      </w:r>
      <w:r w:rsidR="000A5E30" w:rsidRPr="000A5E30">
        <w:t xml:space="preserve">o výměře </w:t>
      </w:r>
      <w:r w:rsidR="00026AB6">
        <w:t>161</w:t>
      </w:r>
      <w:r w:rsidR="009B63AA" w:rsidRPr="000A5E30">
        <w:t xml:space="preserve"> m</w:t>
      </w:r>
      <w:r w:rsidR="009B63AA" w:rsidRPr="000A5E30">
        <w:rPr>
          <w:vertAlign w:val="superscript"/>
        </w:rPr>
        <w:t>2</w:t>
      </w:r>
      <w:r w:rsidR="009B63AA" w:rsidRPr="000A5E30">
        <w:t xml:space="preserve"> dle katastru nemovitostí. </w:t>
      </w:r>
    </w:p>
    <w:p w14:paraId="136CFBE3"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15" w:name="_Toc433049742"/>
      <w:r w:rsidRPr="000A5E30">
        <w:rPr>
          <w:b/>
          <w:bCs/>
          <w:i w:val="0"/>
          <w:iCs w:val="0"/>
          <w:lang w:eastAsia="en-US"/>
        </w:rPr>
        <w:t>údaje o ochraně území podle jiných právních předpisů (památková rezervace, památková zóna, zvláště chráněné území, záplavové území apod.)</w:t>
      </w:r>
      <w:bookmarkEnd w:id="15"/>
    </w:p>
    <w:p w14:paraId="5707E8D0" w14:textId="765433D2" w:rsidR="00F93DAF" w:rsidRPr="000A5E30" w:rsidRDefault="00301995" w:rsidP="00246E6A">
      <w:pPr>
        <w:keepNext w:val="0"/>
        <w:autoSpaceDE w:val="0"/>
        <w:autoSpaceDN w:val="0"/>
        <w:adjustRightInd w:val="0"/>
      </w:pPr>
      <w:r w:rsidRPr="000A5E30">
        <w:t>Dotčené parcela</w:t>
      </w:r>
      <w:r w:rsidR="00363FA9" w:rsidRPr="000A5E30">
        <w:t xml:space="preserve"> se </w:t>
      </w:r>
      <w:r w:rsidR="00204031">
        <w:t>ne</w:t>
      </w:r>
      <w:r w:rsidR="00B64E27" w:rsidRPr="000A5E30">
        <w:t>nachází v</w:t>
      </w:r>
      <w:r w:rsidRPr="000A5E30">
        <w:t> chráněném území.</w:t>
      </w:r>
      <w:r w:rsidR="000A5E30" w:rsidRPr="000A5E30">
        <w:t xml:space="preserve"> </w:t>
      </w:r>
    </w:p>
    <w:p w14:paraId="657B59FD" w14:textId="77777777" w:rsidR="00F93DAF" w:rsidRPr="000A5E30" w:rsidRDefault="00F93DAF" w:rsidP="004A552D">
      <w:pPr>
        <w:pStyle w:val="Zkladntext"/>
        <w:keepNext w:val="0"/>
        <w:ind w:left="360"/>
      </w:pPr>
    </w:p>
    <w:p w14:paraId="4838245D"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16" w:name="_Toc433049743"/>
      <w:r w:rsidRPr="000A5E30">
        <w:rPr>
          <w:b/>
          <w:bCs/>
          <w:i w:val="0"/>
          <w:iCs w:val="0"/>
          <w:lang w:eastAsia="en-US"/>
        </w:rPr>
        <w:t>údaje o odtokových poměrech</w:t>
      </w:r>
      <w:bookmarkEnd w:id="16"/>
    </w:p>
    <w:p w14:paraId="37EABE76" w14:textId="77777777" w:rsidR="00204031" w:rsidRDefault="00F93DAF" w:rsidP="00F507E5">
      <w:pPr>
        <w:keepNext w:val="0"/>
        <w:autoSpaceDE w:val="0"/>
        <w:autoSpaceDN w:val="0"/>
        <w:adjustRightInd w:val="0"/>
      </w:pPr>
      <w:r w:rsidRPr="000A5E30">
        <w:t>Řešenou stavbou nedochází ke změně odtokových poměrů v</w:t>
      </w:r>
      <w:r w:rsidR="00204031">
        <w:t> </w:t>
      </w:r>
      <w:r w:rsidRPr="000A5E30">
        <w:t>území</w:t>
      </w:r>
      <w:r w:rsidR="00204031">
        <w:t xml:space="preserve"> – beze změny.</w:t>
      </w:r>
    </w:p>
    <w:p w14:paraId="7007D8AD" w14:textId="77777777" w:rsidR="00B64E27" w:rsidRPr="000A5E30" w:rsidRDefault="00B64E27" w:rsidP="00F507E5">
      <w:pPr>
        <w:keepNext w:val="0"/>
        <w:autoSpaceDE w:val="0"/>
        <w:autoSpaceDN w:val="0"/>
        <w:adjustRightInd w:val="0"/>
      </w:pPr>
      <w:r w:rsidRPr="000A5E30">
        <w:t>Stavebními pracemi dále nebudou dotčeny stávající odtokové poměry řešeného území při ani po provedení stavebních prací.</w:t>
      </w:r>
    </w:p>
    <w:p w14:paraId="781046C7" w14:textId="77777777" w:rsidR="00FE414A" w:rsidRPr="000A5E30" w:rsidRDefault="00FE414A" w:rsidP="00F507E5">
      <w:pPr>
        <w:keepNext w:val="0"/>
        <w:autoSpaceDE w:val="0"/>
        <w:autoSpaceDN w:val="0"/>
        <w:adjustRightInd w:val="0"/>
      </w:pPr>
    </w:p>
    <w:p w14:paraId="237829B8"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17" w:name="_Toc433049744"/>
      <w:r w:rsidRPr="000A5E30">
        <w:rPr>
          <w:b/>
          <w:bCs/>
          <w:i w:val="0"/>
          <w:iCs w:val="0"/>
          <w:lang w:eastAsia="en-US"/>
        </w:rPr>
        <w:t>údaje o souladu s územně plánovací dokumentací</w:t>
      </w:r>
      <w:bookmarkEnd w:id="17"/>
    </w:p>
    <w:p w14:paraId="53E54133" w14:textId="77777777" w:rsidR="00F93DAF" w:rsidRPr="000A5E30" w:rsidRDefault="00352F15" w:rsidP="00856B32">
      <w:pPr>
        <w:keepNext w:val="0"/>
        <w:autoSpaceDE w:val="0"/>
        <w:autoSpaceDN w:val="0"/>
        <w:adjustRightInd w:val="0"/>
      </w:pPr>
      <w:r w:rsidRPr="000A5E30">
        <w:t>Zateplení objektu není v rozporu s územně plánovací dokumentací.</w:t>
      </w:r>
    </w:p>
    <w:p w14:paraId="1D0314B3" w14:textId="77777777" w:rsidR="00F93DAF" w:rsidRPr="000A5E30" w:rsidRDefault="00F93DAF" w:rsidP="00856B32">
      <w:pPr>
        <w:keepNext w:val="0"/>
        <w:autoSpaceDE w:val="0"/>
        <w:autoSpaceDN w:val="0"/>
        <w:adjustRightInd w:val="0"/>
        <w:ind w:left="1069"/>
      </w:pPr>
    </w:p>
    <w:p w14:paraId="1A3DE255"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18" w:name="_Toc433049745"/>
      <w:r w:rsidRPr="000A5E30">
        <w:rPr>
          <w:b/>
          <w:bCs/>
          <w:i w:val="0"/>
          <w:iCs w:val="0"/>
          <w:lang w:eastAsia="en-US"/>
        </w:rPr>
        <w:t>údaje o dodržení obecných požadavků na využití území</w:t>
      </w:r>
      <w:bookmarkEnd w:id="18"/>
    </w:p>
    <w:p w14:paraId="53209F69" w14:textId="77777777" w:rsidR="00076653" w:rsidRPr="000A5E30" w:rsidRDefault="00352F15" w:rsidP="004A552D">
      <w:pPr>
        <w:pStyle w:val="Normln2"/>
        <w:keepNext w:val="0"/>
        <w:keepLines w:val="0"/>
        <w:widowControl w:val="0"/>
      </w:pPr>
      <w:r w:rsidRPr="000A5E30">
        <w:t>Obecné požadavky na využití území jsou splněny.</w:t>
      </w:r>
    </w:p>
    <w:p w14:paraId="25905264" w14:textId="77777777" w:rsidR="008017A1" w:rsidRPr="000A5E30" w:rsidRDefault="008017A1" w:rsidP="004A552D">
      <w:pPr>
        <w:pStyle w:val="Normln2"/>
        <w:keepNext w:val="0"/>
        <w:keepLines w:val="0"/>
        <w:widowControl w:val="0"/>
      </w:pPr>
    </w:p>
    <w:p w14:paraId="2CB5989A"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19" w:name="_Toc433049746"/>
      <w:r w:rsidRPr="000A5E30">
        <w:rPr>
          <w:b/>
          <w:bCs/>
          <w:i w:val="0"/>
          <w:iCs w:val="0"/>
          <w:lang w:eastAsia="en-US"/>
        </w:rPr>
        <w:t>údaje o splnění požadavků dotčených orgánů</w:t>
      </w:r>
      <w:bookmarkEnd w:id="19"/>
    </w:p>
    <w:p w14:paraId="4DAC105B" w14:textId="77777777" w:rsidR="00352F15" w:rsidRPr="000A5E30" w:rsidRDefault="00352F15" w:rsidP="004A552D">
      <w:pPr>
        <w:keepNext w:val="0"/>
      </w:pPr>
      <w:r w:rsidRPr="000A5E30">
        <w:t>Požadavky dotčených orgánů jsou splněny dle závazných stanovisek DOSS:</w:t>
      </w:r>
    </w:p>
    <w:p w14:paraId="5CFC46AD" w14:textId="2C12306A" w:rsidR="00F93DAF" w:rsidRPr="000A5E30" w:rsidRDefault="00F93DAF" w:rsidP="004A552D">
      <w:pPr>
        <w:keepNext w:val="0"/>
      </w:pPr>
      <w:r w:rsidRPr="000A5E30">
        <w:t xml:space="preserve">Projektová dokumentace je zpracována podle obecně závazných platných právních předpisů, technických norem a požadavků dotčených orgánů známých v době zpracování PD. Požadavky dotčených orgánů a </w:t>
      </w:r>
      <w:r w:rsidR="00F507E5" w:rsidRPr="000A5E30">
        <w:t xml:space="preserve">vlastníků a správců sítí </w:t>
      </w:r>
      <w:r w:rsidR="000711E7">
        <w:t>byly zapracovány</w:t>
      </w:r>
      <w:r w:rsidRPr="000A5E30">
        <w:t xml:space="preserve"> do čistopisu pro podání žádosti o stavební povolení.</w:t>
      </w:r>
    </w:p>
    <w:p w14:paraId="39786689" w14:textId="77777777" w:rsidR="00076653" w:rsidRDefault="00076653" w:rsidP="00FE414A">
      <w:pPr>
        <w:pStyle w:val="Zkladntext"/>
        <w:keepNext w:val="0"/>
        <w:tabs>
          <w:tab w:val="num" w:pos="360"/>
        </w:tabs>
      </w:pPr>
      <w:r w:rsidRPr="000A5E30">
        <w:t>Všechny požadavky dotčených orgánů (DOSS), které vyplynuly</w:t>
      </w:r>
      <w:r w:rsidR="00A77B64" w:rsidRPr="000A5E30">
        <w:t>,</w:t>
      </w:r>
      <w:r w:rsidRPr="000A5E30">
        <w:t xml:space="preserve"> při projednávání projektové dokumentace budou dodrženy.</w:t>
      </w:r>
    </w:p>
    <w:p w14:paraId="0BC356B4" w14:textId="77777777" w:rsidR="000711E7" w:rsidRPr="000A5E30" w:rsidRDefault="000711E7" w:rsidP="00FE414A">
      <w:pPr>
        <w:pStyle w:val="Zkladntext"/>
        <w:keepNext w:val="0"/>
        <w:tabs>
          <w:tab w:val="num" w:pos="360"/>
        </w:tabs>
      </w:pPr>
    </w:p>
    <w:p w14:paraId="5B026B43" w14:textId="77777777" w:rsidR="00F93DAF" w:rsidRPr="000A5E30" w:rsidRDefault="00F93DAF" w:rsidP="00FE414A">
      <w:pPr>
        <w:pStyle w:val="Zkladntext"/>
        <w:keepNext w:val="0"/>
        <w:tabs>
          <w:tab w:val="num" w:pos="360"/>
        </w:tabs>
      </w:pPr>
    </w:p>
    <w:p w14:paraId="06D9CCD9" w14:textId="77777777" w:rsidR="00F93DAF" w:rsidRPr="000A5E30" w:rsidRDefault="00F93DAF" w:rsidP="00FE414A">
      <w:pPr>
        <w:pStyle w:val="Nadpis4"/>
        <w:keepNext w:val="0"/>
        <w:widowControl w:val="0"/>
        <w:numPr>
          <w:ilvl w:val="0"/>
          <w:numId w:val="12"/>
        </w:numPr>
        <w:spacing w:before="60" w:after="0"/>
        <w:rPr>
          <w:b/>
          <w:bCs/>
          <w:i w:val="0"/>
          <w:iCs w:val="0"/>
          <w:lang w:eastAsia="en-US"/>
        </w:rPr>
      </w:pPr>
      <w:bookmarkStart w:id="20" w:name="_Toc433049747"/>
      <w:r w:rsidRPr="000A5E30">
        <w:rPr>
          <w:b/>
          <w:bCs/>
          <w:i w:val="0"/>
          <w:iCs w:val="0"/>
          <w:lang w:eastAsia="en-US"/>
        </w:rPr>
        <w:lastRenderedPageBreak/>
        <w:t>seznam výjimek a úlevových řešení</w:t>
      </w:r>
      <w:bookmarkEnd w:id="20"/>
    </w:p>
    <w:p w14:paraId="6C945CB3" w14:textId="77777777" w:rsidR="00F93DAF" w:rsidRPr="000A5E30" w:rsidRDefault="00076653" w:rsidP="00FE414A">
      <w:pPr>
        <w:keepNext w:val="0"/>
      </w:pPr>
      <w:r w:rsidRPr="000A5E30">
        <w:t>Nejsou řešeny žádné výjimky ani úlevová řízení.</w:t>
      </w:r>
      <w:r w:rsidR="00352F15" w:rsidRPr="000A5E30">
        <w:t xml:space="preserve"> Návrh svým funkčním využitím splňuje podmíněně přípustné využití území.</w:t>
      </w:r>
    </w:p>
    <w:p w14:paraId="12B51DE4" w14:textId="77777777" w:rsidR="00F93DAF" w:rsidRPr="000A5E30" w:rsidRDefault="00F93DAF" w:rsidP="004A552D">
      <w:pPr>
        <w:pStyle w:val="Zkladntext"/>
        <w:keepNext w:val="0"/>
        <w:tabs>
          <w:tab w:val="num" w:pos="360"/>
        </w:tabs>
        <w:ind w:left="360"/>
      </w:pPr>
    </w:p>
    <w:p w14:paraId="494865CE"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21" w:name="_Toc433049748"/>
      <w:r w:rsidRPr="000A5E30">
        <w:rPr>
          <w:b/>
          <w:bCs/>
          <w:i w:val="0"/>
          <w:iCs w:val="0"/>
          <w:lang w:eastAsia="en-US"/>
        </w:rPr>
        <w:t>seznam souvisejících a podmiňujících investic</w:t>
      </w:r>
      <w:bookmarkEnd w:id="21"/>
    </w:p>
    <w:p w14:paraId="79766F97" w14:textId="77777777" w:rsidR="00A77B64" w:rsidRPr="000A5E30" w:rsidRDefault="00A77B64" w:rsidP="004A552D">
      <w:pPr>
        <w:keepNext w:val="0"/>
      </w:pPr>
      <w:r w:rsidRPr="000A5E30">
        <w:t xml:space="preserve">Navrhované stavební úpravy nejsou podmíněny žádnými dalšími stavebními investicemi nad rámec projektovaného rozsahu stavby. </w:t>
      </w:r>
    </w:p>
    <w:p w14:paraId="4FA3F94D" w14:textId="77777777" w:rsidR="00F93DAF" w:rsidRPr="000A5E30" w:rsidRDefault="00F93DAF" w:rsidP="004A552D">
      <w:pPr>
        <w:keepNext w:val="0"/>
      </w:pPr>
      <w:r w:rsidRPr="000A5E30">
        <w:t>Další související a podmiňující investice nejsou potřebné.</w:t>
      </w:r>
    </w:p>
    <w:p w14:paraId="609FEC24" w14:textId="77777777" w:rsidR="00F93DAF" w:rsidRPr="00D17226" w:rsidRDefault="00F93DAF" w:rsidP="00EA426A">
      <w:pPr>
        <w:pStyle w:val="Zkladntext"/>
        <w:keepNext w:val="0"/>
        <w:tabs>
          <w:tab w:val="num" w:pos="360"/>
        </w:tabs>
        <w:rPr>
          <w:color w:val="FF0000"/>
        </w:rPr>
      </w:pPr>
    </w:p>
    <w:p w14:paraId="723313DE" w14:textId="77777777" w:rsidR="00F93DAF" w:rsidRPr="000A5E30" w:rsidRDefault="00F93DAF" w:rsidP="006556D2">
      <w:pPr>
        <w:pStyle w:val="Nadpis4"/>
        <w:keepNext w:val="0"/>
        <w:widowControl w:val="0"/>
        <w:numPr>
          <w:ilvl w:val="0"/>
          <w:numId w:val="12"/>
        </w:numPr>
        <w:spacing w:before="60" w:after="0"/>
        <w:rPr>
          <w:b/>
          <w:bCs/>
          <w:i w:val="0"/>
          <w:iCs w:val="0"/>
          <w:lang w:eastAsia="en-US"/>
        </w:rPr>
      </w:pPr>
      <w:bookmarkStart w:id="22" w:name="_Toc433049749"/>
      <w:r w:rsidRPr="000A5E30">
        <w:rPr>
          <w:b/>
          <w:bCs/>
          <w:i w:val="0"/>
          <w:iCs w:val="0"/>
          <w:lang w:eastAsia="en-US"/>
        </w:rPr>
        <w:t>seznam pozemků a staveb dotčených umístěním a prováděním stavby</w:t>
      </w:r>
      <w:bookmarkEnd w:id="22"/>
    </w:p>
    <w:p w14:paraId="2C8E0FFB" w14:textId="77777777" w:rsidR="00F93DAF" w:rsidRPr="000A5E30" w:rsidRDefault="00F93DAF" w:rsidP="004A552D">
      <w:pPr>
        <w:keepNext w:val="0"/>
        <w:rPr>
          <w:b/>
          <w:bCs/>
        </w:rPr>
      </w:pPr>
    </w:p>
    <w:p w14:paraId="6107CC0D" w14:textId="77777777" w:rsidR="00F93DAF" w:rsidRPr="000A5E30" w:rsidRDefault="00F93DAF" w:rsidP="004A552D">
      <w:pPr>
        <w:keepNext w:val="0"/>
        <w:rPr>
          <w:b/>
          <w:bCs/>
        </w:rPr>
      </w:pPr>
      <w:r w:rsidRPr="000A5E30">
        <w:rPr>
          <w:b/>
          <w:bCs/>
        </w:rPr>
        <w:t>Majetkoprávní vztahy - seznam a adresy vlastníků dotčených a sousedních pozemků:</w:t>
      </w:r>
    </w:p>
    <w:p w14:paraId="032BED96" w14:textId="3E163ED1" w:rsidR="00F93DAF" w:rsidRPr="000A5E30" w:rsidRDefault="00D606DF" w:rsidP="00550CA9">
      <w:pPr>
        <w:keepNext w:val="0"/>
        <w:tabs>
          <w:tab w:val="left" w:pos="2160"/>
          <w:tab w:val="left" w:pos="3934"/>
        </w:tabs>
      </w:pPr>
      <w:r w:rsidRPr="000A5E30">
        <w:t>katastrální</w:t>
      </w:r>
      <w:r w:rsidR="0091531D" w:rsidRPr="000A5E30">
        <w:t xml:space="preserve"> území </w:t>
      </w:r>
      <w:r w:rsidR="000711E7">
        <w:t>Komořany</w:t>
      </w:r>
      <w:r w:rsidR="00F93DAF" w:rsidRPr="000A5E30">
        <w:t xml:space="preserve"> [</w:t>
      </w:r>
      <w:r w:rsidR="000711E7">
        <w:t>728519</w:t>
      </w:r>
      <w:r w:rsidR="00F93DAF" w:rsidRPr="000A5E30">
        <w:t xml:space="preserve">], </w:t>
      </w:r>
      <w:r w:rsidR="000A5E30" w:rsidRPr="000A5E30">
        <w:rPr>
          <w:bCs/>
        </w:rPr>
        <w:t xml:space="preserve">Praha </w:t>
      </w:r>
      <w:r w:rsidR="000711E7">
        <w:rPr>
          <w:bCs/>
        </w:rPr>
        <w:t>4</w:t>
      </w:r>
    </w:p>
    <w:p w14:paraId="47464552" w14:textId="77777777" w:rsidR="00F93DAF" w:rsidRPr="000A5E30" w:rsidRDefault="00F93DAF" w:rsidP="00550CA9">
      <w:pPr>
        <w:keepNext w:val="0"/>
        <w:rPr>
          <w:i/>
          <w:u w:val="single"/>
        </w:rPr>
      </w:pPr>
      <w:r w:rsidRPr="000A5E30">
        <w:rPr>
          <w:i/>
          <w:u w:val="single"/>
        </w:rPr>
        <w:t>Dotčené pozemky:</w:t>
      </w:r>
    </w:p>
    <w:p w14:paraId="6DDE2C9C" w14:textId="77777777" w:rsidR="00F93DAF" w:rsidRPr="000A5E30" w:rsidRDefault="00F93DAF" w:rsidP="00550CA9">
      <w:pPr>
        <w:keepNext w:val="0"/>
        <w:tabs>
          <w:tab w:val="left" w:pos="720"/>
          <w:tab w:val="left" w:pos="6300"/>
        </w:tabs>
        <w:rPr>
          <w:sz w:val="17"/>
          <w:szCs w:val="17"/>
          <w:u w:val="single"/>
        </w:rPr>
      </w:pPr>
      <w:r w:rsidRPr="000A5E30">
        <w:rPr>
          <w:sz w:val="17"/>
          <w:szCs w:val="17"/>
        </w:rPr>
        <w:t xml:space="preserve">p. č. </w:t>
      </w:r>
      <w:r w:rsidRPr="000A5E30">
        <w:rPr>
          <w:sz w:val="17"/>
          <w:szCs w:val="17"/>
        </w:rPr>
        <w:tab/>
        <w:t>vlastník</w:t>
      </w:r>
      <w:r w:rsidRPr="000A5E30">
        <w:rPr>
          <w:sz w:val="17"/>
          <w:szCs w:val="17"/>
        </w:rPr>
        <w:tab/>
      </w:r>
      <w:r w:rsidRPr="000A5E30">
        <w:rPr>
          <w:sz w:val="17"/>
          <w:szCs w:val="17"/>
        </w:rPr>
        <w:tab/>
      </w:r>
      <w:r w:rsidRPr="000A5E30">
        <w:rPr>
          <w:sz w:val="17"/>
          <w:szCs w:val="17"/>
        </w:rPr>
        <w:tab/>
      </w:r>
      <w:r w:rsidRPr="000A5E30">
        <w:rPr>
          <w:sz w:val="17"/>
          <w:szCs w:val="17"/>
        </w:rPr>
        <w:tab/>
        <w:t xml:space="preserve">            druh pozemku</w:t>
      </w:r>
    </w:p>
    <w:p w14:paraId="7F625AFF" w14:textId="77777777" w:rsidR="00F93DAF" w:rsidRPr="000A5E30" w:rsidRDefault="00F93DAF" w:rsidP="00550CA9">
      <w:pPr>
        <w:keepNext w:val="0"/>
        <w:tabs>
          <w:tab w:val="left" w:pos="720"/>
          <w:tab w:val="left" w:pos="6300"/>
        </w:tabs>
        <w:rPr>
          <w:sz w:val="17"/>
          <w:szCs w:val="17"/>
          <w:u w:val="single"/>
        </w:rPr>
      </w:pPr>
      <w:r w:rsidRPr="000A5E30">
        <w:rPr>
          <w:sz w:val="17"/>
          <w:szCs w:val="17"/>
          <w:u w:val="single"/>
        </w:rPr>
        <w:tab/>
        <w:t xml:space="preserve">                                                                                                     způsob využití, výměra, způsob ochrany nemovitosti</w:t>
      </w:r>
    </w:p>
    <w:p w14:paraId="7B49F26D" w14:textId="77777777" w:rsidR="00F93DAF" w:rsidRPr="006D6296" w:rsidRDefault="00F93DAF" w:rsidP="00550CA9">
      <w:pPr>
        <w:keepNext w:val="0"/>
        <w:tabs>
          <w:tab w:val="left" w:pos="720"/>
          <w:tab w:val="left" w:pos="6300"/>
        </w:tabs>
        <w:rPr>
          <w:sz w:val="17"/>
          <w:szCs w:val="17"/>
          <w:highlight w:val="lightGray"/>
        </w:rPr>
      </w:pPr>
    </w:p>
    <w:p w14:paraId="5EE6414C" w14:textId="1D67F87E" w:rsidR="00B8486D" w:rsidRPr="006D6296" w:rsidRDefault="000711E7" w:rsidP="00FE414A">
      <w:pPr>
        <w:keepNext w:val="0"/>
        <w:widowControl/>
        <w:tabs>
          <w:tab w:val="left" w:pos="851"/>
          <w:tab w:val="left" w:pos="6300"/>
        </w:tabs>
        <w:autoSpaceDE w:val="0"/>
        <w:autoSpaceDN w:val="0"/>
        <w:adjustRightInd w:val="0"/>
        <w:spacing w:before="0"/>
        <w:rPr>
          <w:sz w:val="17"/>
          <w:szCs w:val="17"/>
        </w:rPr>
      </w:pPr>
      <w:r>
        <w:rPr>
          <w:sz w:val="17"/>
          <w:szCs w:val="17"/>
        </w:rPr>
        <w:t>145</w:t>
      </w:r>
      <w:r>
        <w:rPr>
          <w:sz w:val="17"/>
          <w:szCs w:val="17"/>
        </w:rPr>
        <w:tab/>
      </w:r>
      <w:r w:rsidR="00B8486D" w:rsidRPr="006D6296">
        <w:rPr>
          <w:sz w:val="17"/>
          <w:szCs w:val="17"/>
        </w:rPr>
        <w:t>HLAVNÍ MĚSTO PRAHA, Mariánské náměstí 2/2, Staré Město, 11000 Praha 1</w:t>
      </w:r>
      <w:r w:rsidR="00B8486D" w:rsidRPr="006D6296">
        <w:rPr>
          <w:sz w:val="17"/>
          <w:szCs w:val="17"/>
        </w:rPr>
        <w:tab/>
      </w:r>
    </w:p>
    <w:p w14:paraId="4263EAA2" w14:textId="0AE7EE11" w:rsidR="006D6296" w:rsidRPr="006D6296" w:rsidRDefault="00B8486D" w:rsidP="006D6296">
      <w:pPr>
        <w:rPr>
          <w:rFonts w:ascii="Segoe UI" w:hAnsi="Segoe UI" w:cs="Segoe UI"/>
        </w:rPr>
      </w:pPr>
      <w:r w:rsidRPr="006D6296">
        <w:rPr>
          <w:sz w:val="17"/>
          <w:szCs w:val="17"/>
        </w:rPr>
        <w:tab/>
        <w:t>Svěřenecká zpráva nemo</w:t>
      </w:r>
      <w:r w:rsidR="006D6296" w:rsidRPr="006D6296">
        <w:rPr>
          <w:sz w:val="17"/>
          <w:szCs w:val="17"/>
        </w:rPr>
        <w:t xml:space="preserve">vitosti - </w:t>
      </w:r>
      <w:r w:rsidR="000711E7" w:rsidRPr="000711E7">
        <w:rPr>
          <w:sz w:val="17"/>
          <w:szCs w:val="17"/>
        </w:rPr>
        <w:t>Městská část Praha 12, Generála Šišky 2375/6, Modřany, 14300 Praha 4</w:t>
      </w:r>
    </w:p>
    <w:p w14:paraId="0E2D2385" w14:textId="77777777" w:rsidR="0091531D" w:rsidRPr="006D6296" w:rsidRDefault="00F93DAF" w:rsidP="0091531D">
      <w:pPr>
        <w:keepNext w:val="0"/>
        <w:tabs>
          <w:tab w:val="left" w:pos="720"/>
          <w:tab w:val="left" w:pos="6300"/>
        </w:tabs>
        <w:jc w:val="right"/>
        <w:rPr>
          <w:sz w:val="17"/>
          <w:szCs w:val="17"/>
        </w:rPr>
      </w:pPr>
      <w:r w:rsidRPr="006D6296">
        <w:rPr>
          <w:sz w:val="17"/>
          <w:szCs w:val="17"/>
        </w:rPr>
        <w:tab/>
      </w:r>
      <w:r w:rsidR="0091531D" w:rsidRPr="006D6296">
        <w:rPr>
          <w:sz w:val="17"/>
          <w:szCs w:val="17"/>
        </w:rPr>
        <w:tab/>
      </w:r>
      <w:r w:rsidR="0091531D" w:rsidRPr="006D6296">
        <w:rPr>
          <w:sz w:val="17"/>
          <w:szCs w:val="17"/>
        </w:rPr>
        <w:tab/>
      </w:r>
      <w:r w:rsidR="0091531D" w:rsidRPr="006D6296">
        <w:rPr>
          <w:sz w:val="17"/>
          <w:szCs w:val="17"/>
        </w:rPr>
        <w:tab/>
        <w:t>druh pozemku dle KN</w:t>
      </w:r>
    </w:p>
    <w:p w14:paraId="74B8508C" w14:textId="65264AFF" w:rsidR="0091531D" w:rsidRPr="006D6296" w:rsidRDefault="008017A1" w:rsidP="0091531D">
      <w:pPr>
        <w:keepNext w:val="0"/>
        <w:tabs>
          <w:tab w:val="left" w:pos="720"/>
          <w:tab w:val="left" w:pos="6300"/>
        </w:tabs>
        <w:jc w:val="right"/>
        <w:rPr>
          <w:sz w:val="17"/>
          <w:szCs w:val="17"/>
        </w:rPr>
      </w:pPr>
      <w:r w:rsidRPr="006D6296">
        <w:rPr>
          <w:sz w:val="17"/>
          <w:szCs w:val="17"/>
        </w:rPr>
        <w:tab/>
      </w:r>
      <w:r w:rsidR="000711E7">
        <w:rPr>
          <w:sz w:val="17"/>
          <w:szCs w:val="17"/>
        </w:rPr>
        <w:t>zastavěná plocha a nádvoří</w:t>
      </w:r>
      <w:r w:rsidR="006D6296" w:rsidRPr="006D6296">
        <w:rPr>
          <w:sz w:val="17"/>
          <w:szCs w:val="17"/>
        </w:rPr>
        <w:t xml:space="preserve">, </w:t>
      </w:r>
      <w:r w:rsidR="000711E7">
        <w:rPr>
          <w:sz w:val="17"/>
          <w:szCs w:val="17"/>
        </w:rPr>
        <w:t>161</w:t>
      </w:r>
      <w:r w:rsidR="00D606DF" w:rsidRPr="006D6296">
        <w:rPr>
          <w:sz w:val="17"/>
          <w:szCs w:val="17"/>
        </w:rPr>
        <w:t xml:space="preserve"> m</w:t>
      </w:r>
      <w:r w:rsidR="00D606DF" w:rsidRPr="006D6296">
        <w:rPr>
          <w:sz w:val="17"/>
          <w:szCs w:val="17"/>
          <w:vertAlign w:val="superscript"/>
        </w:rPr>
        <w:t>2</w:t>
      </w:r>
    </w:p>
    <w:p w14:paraId="5DF703A4" w14:textId="77777777" w:rsidR="00F93DAF" w:rsidRPr="006D6296" w:rsidRDefault="00F93DAF" w:rsidP="0091531D">
      <w:pPr>
        <w:keepNext w:val="0"/>
        <w:tabs>
          <w:tab w:val="left" w:pos="720"/>
          <w:tab w:val="left" w:pos="6300"/>
        </w:tabs>
        <w:jc w:val="right"/>
        <w:rPr>
          <w:sz w:val="17"/>
          <w:szCs w:val="17"/>
        </w:rPr>
      </w:pPr>
      <w:r w:rsidRPr="006D6296">
        <w:rPr>
          <w:sz w:val="17"/>
          <w:szCs w:val="17"/>
        </w:rPr>
        <w:tab/>
      </w:r>
    </w:p>
    <w:p w14:paraId="758D069B" w14:textId="354165D8" w:rsidR="000711E7" w:rsidRPr="006D6296" w:rsidRDefault="000711E7" w:rsidP="000711E7">
      <w:pPr>
        <w:keepNext w:val="0"/>
        <w:widowControl/>
        <w:tabs>
          <w:tab w:val="left" w:pos="851"/>
          <w:tab w:val="left" w:pos="6300"/>
        </w:tabs>
        <w:autoSpaceDE w:val="0"/>
        <w:autoSpaceDN w:val="0"/>
        <w:adjustRightInd w:val="0"/>
        <w:spacing w:before="0"/>
        <w:rPr>
          <w:sz w:val="17"/>
          <w:szCs w:val="17"/>
        </w:rPr>
      </w:pPr>
      <w:r>
        <w:rPr>
          <w:sz w:val="17"/>
          <w:szCs w:val="17"/>
        </w:rPr>
        <w:t>14</w:t>
      </w:r>
      <w:r>
        <w:rPr>
          <w:sz w:val="17"/>
          <w:szCs w:val="17"/>
        </w:rPr>
        <w:t>6</w:t>
      </w:r>
      <w:r>
        <w:rPr>
          <w:sz w:val="17"/>
          <w:szCs w:val="17"/>
        </w:rPr>
        <w:tab/>
      </w:r>
      <w:r w:rsidRPr="006D6296">
        <w:rPr>
          <w:sz w:val="17"/>
          <w:szCs w:val="17"/>
        </w:rPr>
        <w:t>HLAVNÍ MĚSTO PRAHA, Mariánské náměstí 2/2, Staré Město, 11000 Praha 1</w:t>
      </w:r>
      <w:r w:rsidRPr="006D6296">
        <w:rPr>
          <w:sz w:val="17"/>
          <w:szCs w:val="17"/>
        </w:rPr>
        <w:tab/>
      </w:r>
    </w:p>
    <w:p w14:paraId="3E435B53" w14:textId="77777777" w:rsidR="000711E7" w:rsidRPr="006D6296" w:rsidRDefault="000711E7" w:rsidP="000711E7">
      <w:pPr>
        <w:rPr>
          <w:rFonts w:ascii="Segoe UI" w:hAnsi="Segoe UI" w:cs="Segoe UI"/>
        </w:rPr>
      </w:pPr>
      <w:r w:rsidRPr="006D6296">
        <w:rPr>
          <w:sz w:val="17"/>
          <w:szCs w:val="17"/>
        </w:rPr>
        <w:tab/>
        <w:t xml:space="preserve">Svěřenecká zpráva nemovitosti - </w:t>
      </w:r>
      <w:r w:rsidRPr="000711E7">
        <w:rPr>
          <w:sz w:val="17"/>
          <w:szCs w:val="17"/>
        </w:rPr>
        <w:t>Městská část Praha 12, Generála Šišky 2375/6, Modřany, 14300 Praha 4</w:t>
      </w:r>
    </w:p>
    <w:p w14:paraId="6853A349" w14:textId="477BDAFD" w:rsidR="0091531D" w:rsidRPr="006D6296" w:rsidRDefault="006D6296" w:rsidP="006D6296">
      <w:pPr>
        <w:keepNext w:val="0"/>
        <w:widowControl/>
        <w:tabs>
          <w:tab w:val="left" w:pos="851"/>
          <w:tab w:val="left" w:pos="6300"/>
        </w:tabs>
        <w:autoSpaceDE w:val="0"/>
        <w:autoSpaceDN w:val="0"/>
        <w:adjustRightInd w:val="0"/>
        <w:spacing w:before="0"/>
        <w:rPr>
          <w:sz w:val="17"/>
          <w:szCs w:val="17"/>
        </w:rPr>
      </w:pPr>
      <w:r w:rsidRPr="006D6296">
        <w:rPr>
          <w:sz w:val="17"/>
          <w:szCs w:val="17"/>
        </w:rPr>
        <w:tab/>
      </w:r>
      <w:r w:rsidRPr="006D6296">
        <w:rPr>
          <w:sz w:val="17"/>
          <w:szCs w:val="17"/>
        </w:rPr>
        <w:tab/>
      </w:r>
      <w:r w:rsidRPr="006D6296">
        <w:rPr>
          <w:sz w:val="17"/>
          <w:szCs w:val="17"/>
        </w:rPr>
        <w:tab/>
      </w:r>
      <w:r w:rsidRPr="006D6296">
        <w:rPr>
          <w:sz w:val="17"/>
          <w:szCs w:val="17"/>
        </w:rPr>
        <w:tab/>
      </w:r>
      <w:r w:rsidRPr="006D6296">
        <w:rPr>
          <w:sz w:val="17"/>
          <w:szCs w:val="17"/>
        </w:rPr>
        <w:tab/>
      </w:r>
      <w:r w:rsidR="0091531D" w:rsidRPr="006D6296">
        <w:rPr>
          <w:sz w:val="17"/>
          <w:szCs w:val="17"/>
        </w:rPr>
        <w:t>druh pozemku dle KN</w:t>
      </w:r>
    </w:p>
    <w:p w14:paraId="6BAC1942" w14:textId="4CE78853" w:rsidR="0091531D" w:rsidRPr="006D6296" w:rsidRDefault="006D6296" w:rsidP="006D6296">
      <w:pPr>
        <w:keepNext w:val="0"/>
        <w:tabs>
          <w:tab w:val="left" w:pos="720"/>
          <w:tab w:val="left" w:pos="6300"/>
        </w:tabs>
        <w:jc w:val="right"/>
        <w:rPr>
          <w:sz w:val="17"/>
          <w:szCs w:val="17"/>
        </w:rPr>
      </w:pPr>
      <w:r w:rsidRPr="006D6296">
        <w:rPr>
          <w:sz w:val="17"/>
          <w:szCs w:val="17"/>
        </w:rPr>
        <w:tab/>
      </w:r>
      <w:r w:rsidR="000711E7">
        <w:rPr>
          <w:sz w:val="17"/>
          <w:szCs w:val="17"/>
        </w:rPr>
        <w:t>zahrada</w:t>
      </w:r>
      <w:r w:rsidRPr="006D6296">
        <w:rPr>
          <w:sz w:val="17"/>
          <w:szCs w:val="17"/>
        </w:rPr>
        <w:t xml:space="preserve">, </w:t>
      </w:r>
      <w:r w:rsidR="000711E7">
        <w:rPr>
          <w:sz w:val="17"/>
          <w:szCs w:val="17"/>
        </w:rPr>
        <w:t>603</w:t>
      </w:r>
      <w:r w:rsidR="00D606DF" w:rsidRPr="006D6296">
        <w:rPr>
          <w:sz w:val="17"/>
          <w:szCs w:val="17"/>
        </w:rPr>
        <w:t xml:space="preserve"> m</w:t>
      </w:r>
      <w:r w:rsidR="00D606DF" w:rsidRPr="006D6296">
        <w:rPr>
          <w:sz w:val="17"/>
          <w:szCs w:val="17"/>
          <w:vertAlign w:val="superscript"/>
        </w:rPr>
        <w:t>2</w:t>
      </w:r>
    </w:p>
    <w:p w14:paraId="5C87F2F3" w14:textId="77777777" w:rsidR="00FE414A" w:rsidRPr="00D17226" w:rsidRDefault="00FE414A" w:rsidP="00FE414A">
      <w:pPr>
        <w:keepNext w:val="0"/>
        <w:widowControl/>
        <w:tabs>
          <w:tab w:val="left" w:pos="851"/>
          <w:tab w:val="left" w:pos="6300"/>
        </w:tabs>
        <w:autoSpaceDE w:val="0"/>
        <w:autoSpaceDN w:val="0"/>
        <w:adjustRightInd w:val="0"/>
        <w:spacing w:before="0"/>
        <w:rPr>
          <w:color w:val="FF0000"/>
          <w:sz w:val="17"/>
          <w:szCs w:val="17"/>
        </w:rPr>
      </w:pPr>
    </w:p>
    <w:p w14:paraId="66803768" w14:textId="77777777" w:rsidR="00F93DAF" w:rsidRPr="006D6296" w:rsidRDefault="00F93DAF" w:rsidP="006556D2">
      <w:pPr>
        <w:pStyle w:val="Nadpis2"/>
        <w:keepNext w:val="0"/>
        <w:widowControl w:val="0"/>
        <w:numPr>
          <w:ilvl w:val="1"/>
          <w:numId w:val="4"/>
        </w:numPr>
        <w:rPr>
          <w:b/>
          <w:bCs/>
          <w:sz w:val="28"/>
          <w:szCs w:val="28"/>
        </w:rPr>
      </w:pPr>
      <w:bookmarkStart w:id="23" w:name="_Toc356565574"/>
      <w:bookmarkStart w:id="24" w:name="_Toc433049750"/>
      <w:r w:rsidRPr="006D6296">
        <w:rPr>
          <w:b/>
          <w:bCs/>
          <w:sz w:val="28"/>
          <w:szCs w:val="28"/>
        </w:rPr>
        <w:t>Údaje o stavbě</w:t>
      </w:r>
      <w:bookmarkEnd w:id="23"/>
      <w:bookmarkEnd w:id="24"/>
    </w:p>
    <w:p w14:paraId="5FDA7688" w14:textId="77777777" w:rsidR="0086483D" w:rsidRPr="00D17226" w:rsidRDefault="0086483D" w:rsidP="0086483D">
      <w:pPr>
        <w:pStyle w:val="Zkladntext"/>
        <w:rPr>
          <w:color w:val="FF0000"/>
        </w:rPr>
      </w:pPr>
    </w:p>
    <w:p w14:paraId="5B0232DF" w14:textId="77777777" w:rsidR="00F93DAF" w:rsidRPr="00355A84" w:rsidRDefault="00F93DAF" w:rsidP="006556D2">
      <w:pPr>
        <w:pStyle w:val="Nadpis4"/>
        <w:keepNext w:val="0"/>
        <w:widowControl w:val="0"/>
        <w:numPr>
          <w:ilvl w:val="0"/>
          <w:numId w:val="13"/>
        </w:numPr>
        <w:spacing w:before="60" w:after="0"/>
        <w:rPr>
          <w:b/>
          <w:bCs/>
          <w:i w:val="0"/>
          <w:iCs w:val="0"/>
          <w:lang w:eastAsia="en-US"/>
        </w:rPr>
      </w:pPr>
      <w:bookmarkStart w:id="25" w:name="_Toc433049751"/>
      <w:r w:rsidRPr="00355A84">
        <w:rPr>
          <w:b/>
          <w:bCs/>
          <w:i w:val="0"/>
          <w:iCs w:val="0"/>
          <w:lang w:eastAsia="en-US"/>
        </w:rPr>
        <w:t>nová stavba nebo změna dokončené stavby</w:t>
      </w:r>
      <w:bookmarkEnd w:id="25"/>
    </w:p>
    <w:p w14:paraId="7E666B53" w14:textId="23647DBB" w:rsidR="00192D15" w:rsidRPr="00355A84" w:rsidRDefault="00FD371E" w:rsidP="004A552D">
      <w:pPr>
        <w:keepNext w:val="0"/>
      </w:pPr>
      <w:r w:rsidRPr="00355A84">
        <w:t xml:space="preserve">Jedná se o rekonstrukci dokončené stavby. V rámci rekonstrukce dojde ke kompletnímu zateplení ochlazovaných konstrukcí </w:t>
      </w:r>
      <w:r w:rsidR="008017A1" w:rsidRPr="00355A84">
        <w:t xml:space="preserve">stavby </w:t>
      </w:r>
      <w:r w:rsidR="000711E7">
        <w:t>bytového domu</w:t>
      </w:r>
      <w:r w:rsidR="00355A84" w:rsidRPr="00355A84">
        <w:t xml:space="preserve"> včetně výměny výplní otvorů a </w:t>
      </w:r>
      <w:r w:rsidR="000711E7">
        <w:t>střešních oken</w:t>
      </w:r>
      <w:r w:rsidR="00355A84" w:rsidRPr="00355A84">
        <w:t>.</w:t>
      </w:r>
      <w:r w:rsidRPr="00355A84">
        <w:t xml:space="preserve"> </w:t>
      </w:r>
      <w:r w:rsidR="00312BE2" w:rsidRPr="00355A84">
        <w:t>Pro zateplení fasád byl zvolen kontaktní zateplovací systém</w:t>
      </w:r>
      <w:r w:rsidR="00355A84" w:rsidRPr="00355A84">
        <w:t xml:space="preserve"> na bázi </w:t>
      </w:r>
      <w:r w:rsidR="000711E7">
        <w:t xml:space="preserve">kombinaci grafitového EPS a </w:t>
      </w:r>
      <w:r w:rsidR="00355A84" w:rsidRPr="00355A84">
        <w:t xml:space="preserve">minerálních vláken. </w:t>
      </w:r>
    </w:p>
    <w:p w14:paraId="023426AE" w14:textId="77777777" w:rsidR="000711E7" w:rsidRDefault="00F06049" w:rsidP="004A552D">
      <w:pPr>
        <w:keepNext w:val="0"/>
      </w:pPr>
      <w:r w:rsidRPr="00355A84">
        <w:t>Bude provedena kompl</w:t>
      </w:r>
      <w:r w:rsidR="00355A84" w:rsidRPr="00355A84">
        <w:t xml:space="preserve">etní výměna výplní otvorů fasád </w:t>
      </w:r>
      <w:r w:rsidR="000711E7">
        <w:t xml:space="preserve"> a zateplení půdního stropu. </w:t>
      </w:r>
    </w:p>
    <w:p w14:paraId="778D645E" w14:textId="77777777" w:rsidR="00F06049" w:rsidRPr="00355A84" w:rsidRDefault="00F13101" w:rsidP="004A552D">
      <w:pPr>
        <w:keepNext w:val="0"/>
      </w:pPr>
      <w:r w:rsidRPr="00355A84">
        <w:t>Nově bude provedena hromosvodová jímací soustava dle platných požadavků ČSN.</w:t>
      </w:r>
      <w:r w:rsidR="00F06049" w:rsidRPr="00355A84">
        <w:t xml:space="preserve"> </w:t>
      </w:r>
    </w:p>
    <w:p w14:paraId="0650742C" w14:textId="07FFED91" w:rsidR="00355A84" w:rsidRPr="00BA2FED" w:rsidRDefault="00192D15" w:rsidP="00355A84">
      <w:pPr>
        <w:keepNext w:val="0"/>
      </w:pPr>
      <w:r w:rsidRPr="00BA2FED">
        <w:rPr>
          <w:rFonts w:eastAsia="TimesNewRoman"/>
          <w:szCs w:val="22"/>
        </w:rPr>
        <w:t xml:space="preserve">Popis objektu vychází z dochované projektové a technické dokumentace a z místní prohlídky. </w:t>
      </w:r>
    </w:p>
    <w:p w14:paraId="57855F93" w14:textId="77777777" w:rsidR="00192D15" w:rsidRPr="00BA2FED" w:rsidRDefault="00192D15" w:rsidP="00192D15">
      <w:pPr>
        <w:autoSpaceDE w:val="0"/>
        <w:autoSpaceDN w:val="0"/>
        <w:adjustRightInd w:val="0"/>
        <w:rPr>
          <w:rFonts w:eastAsia="TimesNewRoman"/>
        </w:rPr>
      </w:pPr>
    </w:p>
    <w:p w14:paraId="32B06EF5"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26" w:name="_Toc433049752"/>
      <w:r w:rsidRPr="00BA2FED">
        <w:rPr>
          <w:b/>
          <w:bCs/>
          <w:i w:val="0"/>
          <w:iCs w:val="0"/>
          <w:lang w:eastAsia="en-US"/>
        </w:rPr>
        <w:t>účel užívání stavby</w:t>
      </w:r>
      <w:bookmarkEnd w:id="26"/>
    </w:p>
    <w:p w14:paraId="359D7DB4" w14:textId="7FBC2579" w:rsidR="00F93DAF" w:rsidRPr="00BA2FED" w:rsidRDefault="00BA2FED" w:rsidP="004A552D">
      <w:pPr>
        <w:keepNext w:val="0"/>
      </w:pPr>
      <w:r w:rsidRPr="00BA2FED">
        <w:t xml:space="preserve">Objekt je využíván jako </w:t>
      </w:r>
      <w:r w:rsidR="000711E7">
        <w:t>bytový dům se 6-ti bytovými jednotkami,</w:t>
      </w:r>
      <w:r w:rsidRPr="00BA2FED">
        <w:t xml:space="preserve"> stavebními úpravami nebude druh provozu objektu nikterak změněn.</w:t>
      </w:r>
    </w:p>
    <w:p w14:paraId="75EC2DEA" w14:textId="77777777" w:rsidR="00D606DF" w:rsidRPr="00BA2FED" w:rsidRDefault="00D606DF" w:rsidP="004A552D">
      <w:pPr>
        <w:pStyle w:val="Normln1"/>
        <w:rPr>
          <w:color w:val="auto"/>
        </w:rPr>
      </w:pPr>
    </w:p>
    <w:p w14:paraId="00AA6DD0"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27" w:name="_Toc433049753"/>
      <w:r w:rsidRPr="00BA2FED">
        <w:rPr>
          <w:b/>
          <w:bCs/>
          <w:i w:val="0"/>
          <w:iCs w:val="0"/>
          <w:lang w:eastAsia="en-US"/>
        </w:rPr>
        <w:t>trvalá nebo dočasná stavba</w:t>
      </w:r>
      <w:bookmarkEnd w:id="27"/>
    </w:p>
    <w:p w14:paraId="25436529" w14:textId="77777777" w:rsidR="00F93DAF" w:rsidRPr="00BA2FED" w:rsidRDefault="00F93DAF" w:rsidP="004A552D">
      <w:pPr>
        <w:keepNext w:val="0"/>
      </w:pPr>
      <w:r w:rsidRPr="00BA2FED">
        <w:t>Všechny části stavby js</w:t>
      </w:r>
      <w:r w:rsidR="00CB6D4C" w:rsidRPr="00BA2FED">
        <w:t>ou navrženy jako stavby trvalé.</w:t>
      </w:r>
    </w:p>
    <w:p w14:paraId="258C89E6" w14:textId="77777777" w:rsidR="003C77C5" w:rsidRPr="00BA2FED" w:rsidRDefault="003C77C5" w:rsidP="004A552D">
      <w:pPr>
        <w:keepNext w:val="0"/>
      </w:pPr>
    </w:p>
    <w:p w14:paraId="1B92FDC8"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28" w:name="_Toc433049754"/>
      <w:r w:rsidRPr="00BA2FED">
        <w:rPr>
          <w:b/>
          <w:bCs/>
          <w:i w:val="0"/>
          <w:iCs w:val="0"/>
          <w:lang w:eastAsia="en-US"/>
        </w:rPr>
        <w:t>údaje o ochraně stavby podle jiných právních předpisů (kulturní památka apod.)</w:t>
      </w:r>
      <w:bookmarkEnd w:id="28"/>
    </w:p>
    <w:p w14:paraId="711EACD8" w14:textId="77777777" w:rsidR="00F93DAF" w:rsidRPr="00BA2FED" w:rsidRDefault="00D606DF" w:rsidP="00953B47">
      <w:pPr>
        <w:keepNext w:val="0"/>
        <w:autoSpaceDE w:val="0"/>
        <w:autoSpaceDN w:val="0"/>
        <w:adjustRightInd w:val="0"/>
      </w:pPr>
      <w:r w:rsidRPr="00BA2FED">
        <w:t>Stavba</w:t>
      </w:r>
      <w:r w:rsidR="00F93DAF" w:rsidRPr="00BA2FED">
        <w:t xml:space="preserve"> není kulturní</w:t>
      </w:r>
      <w:r w:rsidRPr="00BA2FED">
        <w:t xml:space="preserve"> chráněnou</w:t>
      </w:r>
      <w:r w:rsidR="00BA2FED" w:rsidRPr="00BA2FED">
        <w:t xml:space="preserve"> památkou. </w:t>
      </w:r>
    </w:p>
    <w:p w14:paraId="40D9D218" w14:textId="77777777" w:rsidR="00F93DAF" w:rsidRPr="00D17226" w:rsidRDefault="00F93DAF" w:rsidP="004A552D">
      <w:pPr>
        <w:pStyle w:val="Zkladntext"/>
        <w:keepNext w:val="0"/>
        <w:rPr>
          <w:color w:val="FF0000"/>
        </w:rPr>
      </w:pPr>
    </w:p>
    <w:p w14:paraId="7F5DA913"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29" w:name="_Toc433049755"/>
      <w:r w:rsidRPr="00BA2FED">
        <w:rPr>
          <w:b/>
          <w:bCs/>
          <w:i w:val="0"/>
          <w:iCs w:val="0"/>
          <w:lang w:eastAsia="en-US"/>
        </w:rPr>
        <w:t>údaje o dodržení technických požadavků na stavby a obecných technických požadavků zabezpečujících bezbariérové užívání staveb</w:t>
      </w:r>
      <w:bookmarkEnd w:id="29"/>
    </w:p>
    <w:p w14:paraId="472C2D3F" w14:textId="77777777" w:rsidR="00F93DAF" w:rsidRPr="00BA2FED" w:rsidRDefault="00CB6D4C" w:rsidP="00CB6D4C">
      <w:pPr>
        <w:keepNext w:val="0"/>
      </w:pPr>
      <w:r w:rsidRPr="00BA2FED">
        <w:t xml:space="preserve">Všechny technické požadavky jsou splněny. Při zpracování projektové dokumentace byly respektovány platné normy a ostatní předpisy pro výstavbu. </w:t>
      </w:r>
      <w:r w:rsidR="00F13101" w:rsidRPr="00BA2FED">
        <w:t>Projekt</w:t>
      </w:r>
      <w:r w:rsidRPr="00BA2FED">
        <w:t xml:space="preserve"> nevyžaduje řešení pro osoby s omezenou schopností </w:t>
      </w:r>
      <w:r w:rsidRPr="00BA2FED">
        <w:lastRenderedPageBreak/>
        <w:t xml:space="preserve">pohybu a orientace </w:t>
      </w:r>
      <w:r w:rsidR="00F13101" w:rsidRPr="00BA2FED">
        <w:t>dle vyhlášky číslo 369/2001 Sb.</w:t>
      </w:r>
      <w:r w:rsidR="005C48EA" w:rsidRPr="00BA2FED">
        <w:t xml:space="preserve"> – projekt řeší snížení energetické náročnosti budovy.</w:t>
      </w:r>
      <w:r w:rsidRPr="00BA2FED">
        <w:t xml:space="preserve"> </w:t>
      </w:r>
    </w:p>
    <w:p w14:paraId="04D0A0BC" w14:textId="77777777" w:rsidR="00CB6D4C" w:rsidRPr="00BA2FED" w:rsidRDefault="00CB6D4C" w:rsidP="00CB6D4C">
      <w:pPr>
        <w:keepNext w:val="0"/>
        <w:widowControl/>
        <w:autoSpaceDE w:val="0"/>
        <w:autoSpaceDN w:val="0"/>
        <w:adjustRightInd w:val="0"/>
        <w:spacing w:before="0"/>
        <w:jc w:val="left"/>
        <w:rPr>
          <w:rFonts w:ascii="ArialMT" w:hAnsi="ArialMT" w:cs="ArialMT"/>
        </w:rPr>
      </w:pPr>
    </w:p>
    <w:p w14:paraId="52B2ED6A"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30" w:name="_Toc433049756"/>
      <w:r w:rsidRPr="00BA2FED">
        <w:rPr>
          <w:b/>
          <w:bCs/>
          <w:i w:val="0"/>
          <w:iCs w:val="0"/>
          <w:lang w:eastAsia="en-US"/>
        </w:rPr>
        <w:t>údaje o splnění požadavků dotčených orgánů a požadavků vyplývajících z jiných právních předpisů</w:t>
      </w:r>
      <w:bookmarkEnd w:id="30"/>
    </w:p>
    <w:p w14:paraId="354AE04A" w14:textId="2F949442" w:rsidR="00F93DAF" w:rsidRPr="00BA2FED" w:rsidRDefault="00F93DAF" w:rsidP="00E14407">
      <w:pPr>
        <w:keepNext w:val="0"/>
      </w:pPr>
      <w:r w:rsidRPr="00BA2FED">
        <w:t xml:space="preserve">Projektová dokumentace je zpracována podle obecně závazných platných právních předpisů, technických norem a požadavků dotčených orgánů známých v době zpracování PD. Požadavky dotčených správních orgánů a vlastníků a správců sítí </w:t>
      </w:r>
      <w:r w:rsidR="00EC69AB" w:rsidRPr="00BA2FED">
        <w:t>b</w:t>
      </w:r>
      <w:r w:rsidR="000711E7">
        <w:t>yly</w:t>
      </w:r>
      <w:r w:rsidRPr="00BA2FED">
        <w:t xml:space="preserve"> zapracovány do čistopisu pro podání žádosti o stavební povolení.</w:t>
      </w:r>
    </w:p>
    <w:p w14:paraId="148B3620" w14:textId="74A94375" w:rsidR="00F93DAF" w:rsidRDefault="00F93DAF" w:rsidP="00E14407">
      <w:pPr>
        <w:pStyle w:val="Zkladntext"/>
        <w:keepNext w:val="0"/>
      </w:pPr>
      <w:r w:rsidRPr="00BA2FED">
        <w:t xml:space="preserve">Údaje o splnění požadavků dotčených orgánů jsou součástí samostatné přílohy dokladové části dokumentace </w:t>
      </w:r>
      <w:r w:rsidR="000711E7">
        <w:t>DSP.</w:t>
      </w:r>
    </w:p>
    <w:p w14:paraId="228CC47D" w14:textId="77777777" w:rsidR="00104ED0" w:rsidRPr="00BA2FED" w:rsidRDefault="00104ED0" w:rsidP="00E14407">
      <w:pPr>
        <w:pStyle w:val="Zkladntext"/>
        <w:keepNext w:val="0"/>
      </w:pPr>
    </w:p>
    <w:p w14:paraId="0D5AC37C" w14:textId="77777777" w:rsidR="00F93DAF" w:rsidRPr="00BA2FED" w:rsidRDefault="00F93DAF" w:rsidP="00104ED0">
      <w:pPr>
        <w:pStyle w:val="Nadpis4"/>
        <w:keepNext w:val="0"/>
        <w:widowControl w:val="0"/>
        <w:numPr>
          <w:ilvl w:val="0"/>
          <w:numId w:val="13"/>
        </w:numPr>
        <w:spacing w:before="0" w:after="0"/>
        <w:rPr>
          <w:b/>
          <w:bCs/>
          <w:i w:val="0"/>
          <w:iCs w:val="0"/>
          <w:lang w:eastAsia="en-US"/>
        </w:rPr>
      </w:pPr>
      <w:bookmarkStart w:id="31" w:name="_Toc433049757"/>
      <w:r w:rsidRPr="00BA2FED">
        <w:rPr>
          <w:b/>
          <w:bCs/>
          <w:i w:val="0"/>
          <w:iCs w:val="0"/>
          <w:lang w:eastAsia="en-US"/>
        </w:rPr>
        <w:t>seznam výjimek a úlevových řešení</w:t>
      </w:r>
      <w:bookmarkEnd w:id="31"/>
    </w:p>
    <w:p w14:paraId="6E0A17E1" w14:textId="77777777" w:rsidR="00F93DAF" w:rsidRPr="00BA2FED" w:rsidRDefault="00D606DF" w:rsidP="004A552D">
      <w:pPr>
        <w:keepNext w:val="0"/>
      </w:pPr>
      <w:r w:rsidRPr="00BA2FED">
        <w:t>Ve vztahu ke stavbě nejsou a nebyly řešeny žádné výjimky ani úlevy.</w:t>
      </w:r>
    </w:p>
    <w:p w14:paraId="1442F68C" w14:textId="77777777" w:rsidR="00F93DAF" w:rsidRPr="00D17226" w:rsidRDefault="00F93DAF" w:rsidP="004A552D">
      <w:pPr>
        <w:pStyle w:val="Zkladntext"/>
        <w:keepNext w:val="0"/>
        <w:ind w:left="360"/>
        <w:rPr>
          <w:color w:val="FF0000"/>
        </w:rPr>
      </w:pPr>
    </w:p>
    <w:p w14:paraId="67F90A3C"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32" w:name="_Toc433049758"/>
      <w:r w:rsidRPr="00BA2FED">
        <w:rPr>
          <w:b/>
          <w:bCs/>
          <w:i w:val="0"/>
          <w:iCs w:val="0"/>
          <w:lang w:eastAsia="en-US"/>
        </w:rPr>
        <w:t>navrhované kapacity stavby (zastavěná plocha, obestavěný prostor, užitná plocha, počet funkčních jednotek a jejich velikosti, počet uživatelů/pracovníků apod.)</w:t>
      </w:r>
      <w:bookmarkEnd w:id="32"/>
    </w:p>
    <w:p w14:paraId="580A9489" w14:textId="77777777" w:rsidR="00F93DAF" w:rsidRPr="00BA2FED" w:rsidRDefault="00F93DAF" w:rsidP="004A552D">
      <w:pPr>
        <w:keepNext w:val="0"/>
        <w:rPr>
          <w:i/>
          <w:iCs/>
        </w:rPr>
      </w:pPr>
      <w:r w:rsidRPr="00BA2FED">
        <w:rPr>
          <w:i/>
          <w:iCs/>
        </w:rPr>
        <w:t xml:space="preserve">Zastavěná plocha: </w:t>
      </w:r>
    </w:p>
    <w:p w14:paraId="28F12576" w14:textId="493CFF17" w:rsidR="00F93DAF" w:rsidRPr="00BA2FED" w:rsidRDefault="00F93DAF" w:rsidP="004A552D">
      <w:pPr>
        <w:keepNext w:val="0"/>
      </w:pPr>
      <w:r w:rsidRPr="00BA2FED">
        <w:t>Zastavěná plocha</w:t>
      </w:r>
      <w:r w:rsidR="00BA2FED" w:rsidRPr="00BA2FED">
        <w:t xml:space="preserve"> dle KN</w:t>
      </w:r>
      <w:r w:rsidR="00BA2FED" w:rsidRPr="00BA2FED">
        <w:tab/>
      </w:r>
      <w:r w:rsidR="00BA2FED" w:rsidRPr="00BA2FED">
        <w:tab/>
      </w:r>
      <w:r w:rsidR="00BA2FED" w:rsidRPr="00BA2FED">
        <w:tab/>
      </w:r>
      <w:r w:rsidR="00BA2FED" w:rsidRPr="00BA2FED">
        <w:tab/>
      </w:r>
      <w:r w:rsidR="00BA2FED" w:rsidRPr="00BA2FED">
        <w:tab/>
      </w:r>
      <w:r w:rsidR="00DE5932">
        <w:t>161</w:t>
      </w:r>
      <w:r w:rsidR="00827BCF" w:rsidRPr="00BA2FED">
        <w:t>,0</w:t>
      </w:r>
      <w:r w:rsidR="00D606DF" w:rsidRPr="00BA2FED">
        <w:t xml:space="preserve"> </w:t>
      </w:r>
      <w:r w:rsidRPr="00BA2FED">
        <w:t>m</w:t>
      </w:r>
      <w:r w:rsidRPr="00BA2FED">
        <w:rPr>
          <w:vertAlign w:val="superscript"/>
        </w:rPr>
        <w:t>2</w:t>
      </w:r>
    </w:p>
    <w:p w14:paraId="4636E39A" w14:textId="77777777" w:rsidR="00F93DAF" w:rsidRPr="00BA2FED" w:rsidRDefault="00D606DF" w:rsidP="004A552D">
      <w:pPr>
        <w:keepNext w:val="0"/>
      </w:pPr>
      <w:r w:rsidRPr="00BA2FED">
        <w:t xml:space="preserve"> </w:t>
      </w:r>
    </w:p>
    <w:p w14:paraId="42C66C94"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33" w:name="_Toc433049759"/>
      <w:r w:rsidRPr="00BA2FED">
        <w:rPr>
          <w:b/>
          <w:bCs/>
          <w:i w:val="0"/>
          <w:iCs w:val="0"/>
          <w:lang w:eastAsia="en-US"/>
        </w:rPr>
        <w:t>základní bilance stavby (potřeby a spotřeby medií a hmot, hospodaření s dešťovou vodou, celkové produkované množství a druhy odpadů a emisí, třída energetické náročnosti apod.)</w:t>
      </w:r>
      <w:bookmarkEnd w:id="33"/>
    </w:p>
    <w:p w14:paraId="5140373E" w14:textId="77777777" w:rsidR="00F93DAF" w:rsidRPr="00BA2FED" w:rsidRDefault="00F93DAF" w:rsidP="00104ED0">
      <w:pPr>
        <w:keepNext w:val="0"/>
        <w:spacing w:before="0"/>
        <w:rPr>
          <w:b/>
          <w:bCs/>
          <w:i/>
          <w:iCs/>
        </w:rPr>
      </w:pPr>
    </w:p>
    <w:p w14:paraId="27941852" w14:textId="77777777" w:rsidR="003C77C5" w:rsidRPr="00BA2FED" w:rsidRDefault="003C77C5" w:rsidP="00192D15">
      <w:pPr>
        <w:keepNext w:val="0"/>
        <w:rPr>
          <w:b/>
          <w:i/>
        </w:rPr>
      </w:pPr>
      <w:r w:rsidRPr="00BA2FED">
        <w:rPr>
          <w:b/>
          <w:i/>
        </w:rPr>
        <w:t xml:space="preserve">Dešťová voda: </w:t>
      </w:r>
    </w:p>
    <w:p w14:paraId="7775D09C" w14:textId="4E2BFDF0" w:rsidR="002B313B" w:rsidRPr="00BA2FED" w:rsidRDefault="003C77C5" w:rsidP="00192D15">
      <w:pPr>
        <w:keepNext w:val="0"/>
      </w:pPr>
      <w:r w:rsidRPr="00BA2FED">
        <w:t>Vlivem rekonstrukce nedojde ke změně odtoku dešťových vod</w:t>
      </w:r>
      <w:r w:rsidR="002B313B" w:rsidRPr="00BA2FED">
        <w:t>. Dešťové vody jsou ze střešní roviny</w:t>
      </w:r>
      <w:r w:rsidR="005C48EA" w:rsidRPr="00BA2FED">
        <w:t xml:space="preserve"> odváděny pomocí </w:t>
      </w:r>
      <w:r w:rsidR="00DE5932">
        <w:t>dešťových svodů stávajícím způsobem.</w:t>
      </w:r>
      <w:r w:rsidR="005C48EA" w:rsidRPr="00BA2FED">
        <w:t xml:space="preserve"> </w:t>
      </w:r>
    </w:p>
    <w:p w14:paraId="7DD0F42B" w14:textId="77777777" w:rsidR="00192D15" w:rsidRPr="00BA2FED" w:rsidRDefault="00192D15" w:rsidP="00192D15">
      <w:pPr>
        <w:keepNext w:val="0"/>
      </w:pPr>
    </w:p>
    <w:p w14:paraId="54340D6E" w14:textId="77777777" w:rsidR="002B313B" w:rsidRPr="00BA2FED" w:rsidRDefault="002B313B" w:rsidP="00192D15">
      <w:pPr>
        <w:keepNext w:val="0"/>
        <w:rPr>
          <w:b/>
          <w:bCs/>
          <w:i/>
          <w:iCs/>
        </w:rPr>
      </w:pPr>
      <w:r w:rsidRPr="00BA2FED">
        <w:rPr>
          <w:b/>
          <w:bCs/>
          <w:i/>
          <w:iCs/>
        </w:rPr>
        <w:t>Splašková voda:</w:t>
      </w:r>
    </w:p>
    <w:p w14:paraId="6BF41FE2" w14:textId="4163BD62" w:rsidR="002B313B" w:rsidRPr="00BA2FED" w:rsidRDefault="002B313B" w:rsidP="00192D15">
      <w:pPr>
        <w:keepNext w:val="0"/>
        <w:rPr>
          <w:bCs/>
          <w:iCs/>
        </w:rPr>
      </w:pPr>
      <w:r w:rsidRPr="00BA2FED">
        <w:rPr>
          <w:bCs/>
          <w:iCs/>
        </w:rPr>
        <w:t>Splaškové odpadní vody z</w:t>
      </w:r>
      <w:r w:rsidR="00DE5932">
        <w:rPr>
          <w:bCs/>
          <w:iCs/>
        </w:rPr>
        <w:t> bytového domu</w:t>
      </w:r>
      <w:r w:rsidRPr="00BA2FED">
        <w:rPr>
          <w:bCs/>
          <w:iCs/>
        </w:rPr>
        <w:t xml:space="preserve"> jsou svedeny stávající kanalizační přípojkou vedenou na pozemek stavby do veřejné splaškové kanalizace v přilehlé komunikaci</w:t>
      </w:r>
      <w:r w:rsidR="00DE5932">
        <w:rPr>
          <w:bCs/>
          <w:iCs/>
        </w:rPr>
        <w:t xml:space="preserve"> – beze změny.</w:t>
      </w:r>
    </w:p>
    <w:p w14:paraId="0F7802A9" w14:textId="77777777" w:rsidR="005C48EA" w:rsidRPr="00BA2FED" w:rsidRDefault="005C48EA" w:rsidP="002B313B">
      <w:pPr>
        <w:keepNext w:val="0"/>
        <w:rPr>
          <w:bCs/>
          <w:iCs/>
        </w:rPr>
      </w:pPr>
    </w:p>
    <w:p w14:paraId="0A0AD40E" w14:textId="77777777" w:rsidR="002B313B" w:rsidRPr="00BA2FED" w:rsidRDefault="002B313B" w:rsidP="002B313B">
      <w:pPr>
        <w:keepNext w:val="0"/>
        <w:rPr>
          <w:b/>
          <w:bCs/>
          <w:i/>
          <w:iCs/>
        </w:rPr>
      </w:pPr>
      <w:r w:rsidRPr="00BA2FED">
        <w:rPr>
          <w:b/>
          <w:bCs/>
          <w:i/>
          <w:iCs/>
        </w:rPr>
        <w:t>Elektrická energie:</w:t>
      </w:r>
    </w:p>
    <w:p w14:paraId="5C75DB93" w14:textId="77777777" w:rsidR="002B313B" w:rsidRPr="00BA2FED" w:rsidRDefault="002B313B" w:rsidP="002B313B">
      <w:pPr>
        <w:keepNext w:val="0"/>
        <w:rPr>
          <w:bCs/>
          <w:iCs/>
        </w:rPr>
      </w:pPr>
      <w:r w:rsidRPr="00BA2FED">
        <w:rPr>
          <w:bCs/>
          <w:iCs/>
        </w:rPr>
        <w:t xml:space="preserve">Objekt je připojen stávající </w:t>
      </w:r>
      <w:r w:rsidR="00BA2FED" w:rsidRPr="00BA2FED">
        <w:rPr>
          <w:bCs/>
          <w:iCs/>
        </w:rPr>
        <w:t xml:space="preserve">el. </w:t>
      </w:r>
      <w:r w:rsidRPr="00BA2FED">
        <w:rPr>
          <w:bCs/>
          <w:iCs/>
        </w:rPr>
        <w:t>přípojkou</w:t>
      </w:r>
      <w:r w:rsidR="00BA2FED" w:rsidRPr="00BA2FED">
        <w:rPr>
          <w:bCs/>
          <w:iCs/>
        </w:rPr>
        <w:t>. Zásobování objektu elektrickou energií je ponecháno beze změny.</w:t>
      </w:r>
    </w:p>
    <w:p w14:paraId="307582FA" w14:textId="77777777" w:rsidR="002B313B" w:rsidRPr="00BA2FED" w:rsidRDefault="002B313B" w:rsidP="002B313B">
      <w:pPr>
        <w:keepNext w:val="0"/>
        <w:rPr>
          <w:bCs/>
          <w:iCs/>
        </w:rPr>
      </w:pPr>
    </w:p>
    <w:p w14:paraId="272E6BDE" w14:textId="77777777" w:rsidR="003C77C5" w:rsidRPr="00BA2FED" w:rsidRDefault="003C77C5" w:rsidP="002B313B">
      <w:pPr>
        <w:spacing w:before="0"/>
        <w:rPr>
          <w:b/>
          <w:i/>
        </w:rPr>
      </w:pPr>
      <w:r w:rsidRPr="00BA2FED">
        <w:rPr>
          <w:b/>
          <w:i/>
        </w:rPr>
        <w:t>Odpady vzniklé při stavbě:</w:t>
      </w:r>
    </w:p>
    <w:p w14:paraId="3AECDC38" w14:textId="77777777" w:rsidR="003C77C5" w:rsidRPr="00BA2FED" w:rsidRDefault="003C77C5" w:rsidP="003C77C5">
      <w:pPr>
        <w:pStyle w:val="Import9"/>
        <w:tabs>
          <w:tab w:val="clear" w:pos="4752"/>
        </w:tabs>
        <w:spacing w:before="120"/>
        <w:ind w:firstLine="0"/>
        <w:jc w:val="both"/>
        <w:rPr>
          <w:rFonts w:ascii="Arial" w:hAnsi="Arial" w:cs="Arial"/>
          <w:sz w:val="20"/>
          <w:lang w:eastAsia="cs-CZ"/>
        </w:rPr>
      </w:pPr>
      <w:r w:rsidRPr="00BA2FED">
        <w:rPr>
          <w:rFonts w:ascii="Arial" w:hAnsi="Arial" w:cs="Arial"/>
          <w:sz w:val="20"/>
          <w:lang w:eastAsia="cs-CZ"/>
        </w:rPr>
        <w:t>Zhotovitel stavby zajistí manipulaci s odpadem dle platných předpisů, zejména s odpadem se zbytkovým obsahem škodlivin (N). GD zajistí kontrolu a údržbu stavebních mechanismů tak, aby nedošlo k úniku ropných látek. V případě úniku zajistí okamžitou likvidaci dekontaminované zeminy a její uložení do nepropustných nádob.</w:t>
      </w:r>
    </w:p>
    <w:p w14:paraId="004E01C5" w14:textId="77777777" w:rsidR="00DE5932" w:rsidRPr="007B1A20" w:rsidRDefault="003C77C5" w:rsidP="00DE5932">
      <w:pPr>
        <w:keepNext w:val="0"/>
        <w:widowControl/>
        <w:autoSpaceDE w:val="0"/>
        <w:autoSpaceDN w:val="0"/>
        <w:adjustRightInd w:val="0"/>
        <w:rPr>
          <w:bCs/>
          <w:iCs/>
        </w:rPr>
      </w:pPr>
      <w:r w:rsidRPr="00BA2FED">
        <w:t xml:space="preserve">Likvidace odpadů vzniklých při stavbě bude provedena v souladu s platnými právními předpisy v odpadovém hospodářství, kterými jsou Zákon č. </w:t>
      </w:r>
      <w:r w:rsidR="00DE5932">
        <w:t>541/2020</w:t>
      </w:r>
      <w:r w:rsidRPr="00BA2FED">
        <w:t xml:space="preserve"> Sb., o odpadech</w:t>
      </w:r>
      <w:r w:rsidR="00DE5932">
        <w:t xml:space="preserve">. </w:t>
      </w:r>
      <w:r w:rsidR="00DE5932" w:rsidRPr="007B1A20">
        <w:rPr>
          <w:bCs/>
          <w:iCs/>
        </w:rPr>
        <w:t>Za</w:t>
      </w:r>
      <w:r w:rsidR="00DE5932" w:rsidRPr="007B1A20">
        <w:rPr>
          <w:rFonts w:hint="eastAsia"/>
          <w:bCs/>
          <w:iCs/>
        </w:rPr>
        <w:t>ř</w:t>
      </w:r>
      <w:r w:rsidR="00DE5932" w:rsidRPr="007B1A20">
        <w:rPr>
          <w:bCs/>
          <w:iCs/>
        </w:rPr>
        <w:t>azov</w:t>
      </w:r>
      <w:r w:rsidR="00DE5932" w:rsidRPr="007B1A20">
        <w:rPr>
          <w:rFonts w:hint="eastAsia"/>
          <w:bCs/>
          <w:iCs/>
        </w:rPr>
        <w:t>á</w:t>
      </w:r>
      <w:r w:rsidR="00DE5932" w:rsidRPr="007B1A20">
        <w:rPr>
          <w:bCs/>
          <w:iCs/>
        </w:rPr>
        <w:t>n</w:t>
      </w:r>
      <w:r w:rsidR="00DE5932" w:rsidRPr="007B1A20">
        <w:rPr>
          <w:rFonts w:hint="eastAsia"/>
          <w:bCs/>
          <w:iCs/>
        </w:rPr>
        <w:t>í</w:t>
      </w:r>
      <w:r w:rsidR="00DE5932" w:rsidRPr="007B1A20">
        <w:rPr>
          <w:bCs/>
          <w:iCs/>
        </w:rPr>
        <w:t xml:space="preserve"> odpadu se prov</w:t>
      </w:r>
      <w:r w:rsidR="00DE5932" w:rsidRPr="007B1A20">
        <w:rPr>
          <w:rFonts w:hint="eastAsia"/>
          <w:bCs/>
          <w:iCs/>
        </w:rPr>
        <w:t>á</w:t>
      </w:r>
      <w:r w:rsidR="00DE5932" w:rsidRPr="007B1A20">
        <w:rPr>
          <w:bCs/>
          <w:iCs/>
        </w:rPr>
        <w:t>d</w:t>
      </w:r>
      <w:r w:rsidR="00DE5932" w:rsidRPr="007B1A20">
        <w:rPr>
          <w:rFonts w:hint="eastAsia"/>
          <w:bCs/>
          <w:iCs/>
        </w:rPr>
        <w:t>í</w:t>
      </w:r>
      <w:r w:rsidR="00DE5932" w:rsidRPr="007B1A20">
        <w:rPr>
          <w:bCs/>
          <w:iCs/>
        </w:rPr>
        <w:t xml:space="preserve"> dle Vyhl</w:t>
      </w:r>
      <w:r w:rsidR="00DE5932" w:rsidRPr="007B1A20">
        <w:rPr>
          <w:rFonts w:hint="eastAsia"/>
          <w:bCs/>
          <w:iCs/>
        </w:rPr>
        <w:t>áš</w:t>
      </w:r>
      <w:r w:rsidR="00DE5932" w:rsidRPr="007B1A20">
        <w:rPr>
          <w:bCs/>
          <w:iCs/>
        </w:rPr>
        <w:t>ky 93/2016 Sb., kterou se stanov</w:t>
      </w:r>
      <w:r w:rsidR="00DE5932" w:rsidRPr="007B1A20">
        <w:rPr>
          <w:rFonts w:hint="eastAsia"/>
          <w:bCs/>
          <w:iCs/>
        </w:rPr>
        <w:t>í</w:t>
      </w:r>
      <w:r w:rsidR="00DE5932" w:rsidRPr="007B1A20">
        <w:rPr>
          <w:bCs/>
          <w:iCs/>
        </w:rPr>
        <w:t xml:space="preserve"> Katalog odpad</w:t>
      </w:r>
      <w:r w:rsidR="00DE5932" w:rsidRPr="007B1A20">
        <w:rPr>
          <w:rFonts w:hint="eastAsia"/>
          <w:bCs/>
          <w:iCs/>
        </w:rPr>
        <w:t>ů</w:t>
      </w:r>
      <w:r w:rsidR="00DE5932" w:rsidRPr="007B1A20">
        <w:rPr>
          <w:bCs/>
          <w:iCs/>
        </w:rPr>
        <w:t xml:space="preserve"> a Seznam nebezpe</w:t>
      </w:r>
      <w:r w:rsidR="00DE5932" w:rsidRPr="007B1A20">
        <w:rPr>
          <w:rFonts w:hint="eastAsia"/>
          <w:bCs/>
          <w:iCs/>
        </w:rPr>
        <w:t>č</w:t>
      </w:r>
      <w:r w:rsidR="00DE5932" w:rsidRPr="007B1A20">
        <w:rPr>
          <w:bCs/>
          <w:iCs/>
        </w:rPr>
        <w:t>n</w:t>
      </w:r>
      <w:r w:rsidR="00DE5932" w:rsidRPr="007B1A20">
        <w:rPr>
          <w:rFonts w:hint="eastAsia"/>
          <w:bCs/>
          <w:iCs/>
        </w:rPr>
        <w:t>ý</w:t>
      </w:r>
      <w:r w:rsidR="00DE5932" w:rsidRPr="007B1A20">
        <w:rPr>
          <w:bCs/>
          <w:iCs/>
        </w:rPr>
        <w:t>ch l</w:t>
      </w:r>
      <w:r w:rsidR="00DE5932" w:rsidRPr="007B1A20">
        <w:rPr>
          <w:rFonts w:hint="eastAsia"/>
          <w:bCs/>
          <w:iCs/>
        </w:rPr>
        <w:t>á</w:t>
      </w:r>
      <w:r w:rsidR="00DE5932" w:rsidRPr="007B1A20">
        <w:rPr>
          <w:bCs/>
          <w:iCs/>
        </w:rPr>
        <w:t xml:space="preserve">tek. Dále se musí dodavatel stavby řídit dle Vyhlášky č. 383/2001 Sb., o podrobnostech nakládání s odpady a Vyhlášky č. 387/2016 Sb., o podmínkách ukládání odpadů na skládky a jejich využívání na povrchu terénu. </w:t>
      </w:r>
    </w:p>
    <w:p w14:paraId="31D7C5E2" w14:textId="4BA6A494" w:rsidR="00DE5932" w:rsidRDefault="00DE5932" w:rsidP="003C77C5">
      <w:pPr>
        <w:pStyle w:val="Import9"/>
        <w:tabs>
          <w:tab w:val="clear" w:pos="4752"/>
        </w:tabs>
        <w:spacing w:before="120"/>
        <w:ind w:firstLine="0"/>
        <w:jc w:val="both"/>
        <w:rPr>
          <w:rFonts w:ascii="Arial" w:hAnsi="Arial" w:cs="Arial"/>
          <w:sz w:val="20"/>
          <w:lang w:eastAsia="cs-CZ"/>
        </w:rPr>
      </w:pPr>
    </w:p>
    <w:p w14:paraId="3483BD04" w14:textId="77777777" w:rsidR="003C77C5" w:rsidRPr="00BA2FED" w:rsidRDefault="003C77C5" w:rsidP="003C77C5">
      <w:pPr>
        <w:spacing w:before="120"/>
        <w:rPr>
          <w:b/>
          <w:i/>
        </w:rPr>
      </w:pPr>
      <w:r w:rsidRPr="00BA2FED">
        <w:rPr>
          <w:b/>
          <w:i/>
        </w:rPr>
        <w:t>Odpady při provozu řešeného objektu:</w:t>
      </w:r>
    </w:p>
    <w:p w14:paraId="3CF704EA" w14:textId="77777777" w:rsidR="003C77C5" w:rsidRPr="00BA2FED" w:rsidRDefault="003C77C5" w:rsidP="003C77C5">
      <w:pPr>
        <w:pStyle w:val="Import9"/>
        <w:tabs>
          <w:tab w:val="clear" w:pos="4752"/>
        </w:tabs>
        <w:spacing w:before="120"/>
        <w:ind w:firstLine="0"/>
        <w:jc w:val="both"/>
        <w:rPr>
          <w:rFonts w:ascii="Arial" w:hAnsi="Arial" w:cs="Arial"/>
          <w:sz w:val="20"/>
          <w:lang w:eastAsia="cs-CZ"/>
        </w:rPr>
      </w:pPr>
      <w:r w:rsidRPr="00BA2FED">
        <w:rPr>
          <w:rFonts w:ascii="Arial" w:hAnsi="Arial" w:cs="Arial"/>
          <w:sz w:val="20"/>
          <w:lang w:eastAsia="cs-CZ"/>
        </w:rPr>
        <w:t>Za nakládání s odpady po zahájení provozu objektu odpovídá jejich původce. Odpady budou ukládány ve vhodných nádobách a tříděny. Domovní odpad bude ukládán do svozové nádoby umístěné na určeném stanovišti, bude zajištěno jeho pravidelné vyvážení na skládku dle obvyklých místních zvyklostí.</w:t>
      </w:r>
    </w:p>
    <w:p w14:paraId="6B846344" w14:textId="77777777" w:rsidR="003C77C5" w:rsidRPr="00BA2FED" w:rsidRDefault="003C77C5" w:rsidP="004A552D">
      <w:pPr>
        <w:keepNext w:val="0"/>
        <w:rPr>
          <w:b/>
          <w:bCs/>
          <w:i/>
          <w:iCs/>
        </w:rPr>
      </w:pPr>
    </w:p>
    <w:p w14:paraId="50E114DF" w14:textId="77777777" w:rsidR="00C70C53" w:rsidRPr="00BA2FED" w:rsidRDefault="000F38E1" w:rsidP="007822D5">
      <w:pPr>
        <w:keepNext w:val="0"/>
        <w:rPr>
          <w:b/>
          <w:bCs/>
          <w:i/>
          <w:iCs/>
        </w:rPr>
      </w:pPr>
      <w:r w:rsidRPr="00BA2FED">
        <w:rPr>
          <w:b/>
          <w:bCs/>
          <w:i/>
          <w:iCs/>
        </w:rPr>
        <w:t>Tepelná energie</w:t>
      </w:r>
    </w:p>
    <w:p w14:paraId="65EAA1E0" w14:textId="77777777" w:rsidR="000F38E1" w:rsidRPr="00BA2FED" w:rsidRDefault="000F38E1" w:rsidP="007822D5">
      <w:pPr>
        <w:keepNext w:val="0"/>
        <w:rPr>
          <w:bCs/>
          <w:iCs/>
        </w:rPr>
      </w:pPr>
      <w:r w:rsidRPr="00BA2FED">
        <w:rPr>
          <w:bCs/>
          <w:iCs/>
        </w:rPr>
        <w:t>Základní komplexní tepelně technické posouzení stavebních konstrukcí dle skladeb stavebních konstrukcí stavební části PD bylo provedeno dle ČSN EN ISO 13788, ČSN EN INO 6946, ČSN 73 0540.</w:t>
      </w:r>
    </w:p>
    <w:p w14:paraId="7550F9AB" w14:textId="77777777" w:rsidR="000F38E1" w:rsidRPr="00BA2FED" w:rsidRDefault="000F38E1" w:rsidP="007822D5">
      <w:pPr>
        <w:keepNext w:val="0"/>
        <w:rPr>
          <w:bCs/>
          <w:iCs/>
        </w:rPr>
      </w:pPr>
      <w:r w:rsidRPr="00BA2FED">
        <w:rPr>
          <w:bCs/>
          <w:iCs/>
        </w:rPr>
        <w:lastRenderedPageBreak/>
        <w:t>Výpočet tepelného výkonu byl proveden dle ČSN EN 12831.</w:t>
      </w:r>
    </w:p>
    <w:p w14:paraId="3E871985" w14:textId="77777777" w:rsidR="002C3665" w:rsidRPr="00BA2FED" w:rsidRDefault="002C3665" w:rsidP="00104ED0">
      <w:pPr>
        <w:keepNext w:val="0"/>
        <w:spacing w:before="0"/>
      </w:pPr>
    </w:p>
    <w:p w14:paraId="5FEADBA8"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34" w:name="_Toc433049760"/>
      <w:r w:rsidRPr="00BA2FED">
        <w:rPr>
          <w:b/>
          <w:bCs/>
          <w:i w:val="0"/>
          <w:iCs w:val="0"/>
          <w:lang w:eastAsia="en-US"/>
        </w:rPr>
        <w:t>základní předpoklady výstavby (časové údaje o realizace stavby, členění na etapy)</w:t>
      </w:r>
      <w:bookmarkEnd w:id="34"/>
    </w:p>
    <w:p w14:paraId="4FF99BCA" w14:textId="77777777" w:rsidR="00F93DAF" w:rsidRPr="00BA2FED" w:rsidRDefault="00F93DAF" w:rsidP="004A552D">
      <w:pPr>
        <w:keepNext w:val="0"/>
        <w:rPr>
          <w:b/>
          <w:bCs/>
        </w:rPr>
      </w:pPr>
      <w:r w:rsidRPr="00BA2FED">
        <w:rPr>
          <w:b/>
          <w:bCs/>
        </w:rPr>
        <w:t>Návrh termínů výstavby:</w:t>
      </w:r>
    </w:p>
    <w:p w14:paraId="35DA7378" w14:textId="4F3728B7" w:rsidR="00C57DC1" w:rsidRPr="00BA2FED" w:rsidRDefault="00F93DAF" w:rsidP="004A552D">
      <w:pPr>
        <w:keepNext w:val="0"/>
      </w:pPr>
      <w:r w:rsidRPr="00BA2FED">
        <w:t xml:space="preserve">Celková lhůta realizace se předpokládá v délce </w:t>
      </w:r>
      <w:r w:rsidR="00BA2FED" w:rsidRPr="00BA2FED">
        <w:t>3</w:t>
      </w:r>
      <w:r w:rsidR="004F132E">
        <w:t xml:space="preserve"> měsíce</w:t>
      </w:r>
      <w:r w:rsidRPr="00BA2FED">
        <w:t xml:space="preserve"> v r. 20</w:t>
      </w:r>
      <w:r w:rsidR="00DE5932">
        <w:t>24</w:t>
      </w:r>
      <w:r w:rsidR="00C57DC1" w:rsidRPr="00BA2FED">
        <w:t>.</w:t>
      </w:r>
    </w:p>
    <w:p w14:paraId="188C8954" w14:textId="77777777" w:rsidR="00F93DAF" w:rsidRPr="00BA2FED" w:rsidRDefault="00F93DAF" w:rsidP="004A552D">
      <w:pPr>
        <w:keepNext w:val="0"/>
      </w:pPr>
      <w:r w:rsidRPr="00BA2FED">
        <w:t xml:space="preserve">Postup výstavby je popsán v části souhrnné technické zprávy - Zásady organizace výstavby. </w:t>
      </w:r>
    </w:p>
    <w:p w14:paraId="627D20F9" w14:textId="77777777" w:rsidR="00F93DAF" w:rsidRPr="00BA2FED" w:rsidRDefault="00F93DAF" w:rsidP="004A552D">
      <w:pPr>
        <w:keepNext w:val="0"/>
      </w:pPr>
      <w:r w:rsidRPr="00BA2FED">
        <w:t xml:space="preserve">Určení přesnějších termínů realizace stavby je závislé na projednání dokumentace </w:t>
      </w:r>
      <w:r w:rsidR="00974FB5" w:rsidRPr="00BA2FED">
        <w:t>k</w:t>
      </w:r>
      <w:r w:rsidRPr="00BA2FED">
        <w:t>e stavebnímu řízení v rámci časových možností, které jsou dané zákonem a způsobem vlastního řízení.</w:t>
      </w:r>
    </w:p>
    <w:p w14:paraId="7566D8E7" w14:textId="77777777" w:rsidR="00974FB5" w:rsidRPr="00BA2FED" w:rsidRDefault="00F93DAF" w:rsidP="004A552D">
      <w:pPr>
        <w:keepNext w:val="0"/>
      </w:pPr>
      <w:r w:rsidRPr="00BA2FED">
        <w:t>Stavba bude zahájena po obdržení pravomocného stavebního povolení a sepsání smlouvy s dodavatelem.</w:t>
      </w:r>
      <w:r w:rsidR="00974FB5" w:rsidRPr="00BA2FED">
        <w:t xml:space="preserve"> Vzhledem k jednoduchosti stavby se nepřistupuje k dalšímu členění na stavební objekty a provozní soubory.</w:t>
      </w:r>
    </w:p>
    <w:p w14:paraId="059C1E11" w14:textId="77777777" w:rsidR="00F93DAF" w:rsidRPr="00BA2FED" w:rsidRDefault="00F93DAF" w:rsidP="006556D2">
      <w:pPr>
        <w:pStyle w:val="Nadpis4"/>
        <w:keepNext w:val="0"/>
        <w:widowControl w:val="0"/>
        <w:numPr>
          <w:ilvl w:val="0"/>
          <w:numId w:val="13"/>
        </w:numPr>
        <w:spacing w:before="60" w:after="0"/>
        <w:rPr>
          <w:b/>
          <w:bCs/>
          <w:i w:val="0"/>
          <w:iCs w:val="0"/>
          <w:lang w:eastAsia="en-US"/>
        </w:rPr>
      </w:pPr>
      <w:bookmarkStart w:id="35" w:name="_Toc433049761"/>
      <w:r w:rsidRPr="00BA2FED">
        <w:rPr>
          <w:b/>
          <w:bCs/>
          <w:i w:val="0"/>
          <w:iCs w:val="0"/>
          <w:lang w:eastAsia="en-US"/>
        </w:rPr>
        <w:t>orientační náklady stavby</w:t>
      </w:r>
      <w:bookmarkEnd w:id="35"/>
    </w:p>
    <w:p w14:paraId="513A274D" w14:textId="77777777" w:rsidR="00F93DAF" w:rsidRPr="00BA2FED" w:rsidRDefault="00F93DAF" w:rsidP="00CB0E17">
      <w:pPr>
        <w:keepNext w:val="0"/>
      </w:pPr>
      <w:r w:rsidRPr="00BA2FED">
        <w:t xml:space="preserve">Celkové náklady na stavbu </w:t>
      </w:r>
      <w:r w:rsidR="00BA2FED">
        <w:t>budou stanoveny detailním rozpočtem.</w:t>
      </w:r>
    </w:p>
    <w:p w14:paraId="3F02867F" w14:textId="77777777" w:rsidR="00F93DAF" w:rsidRDefault="00F93DAF" w:rsidP="004A552D">
      <w:pPr>
        <w:pStyle w:val="Zkladntext"/>
        <w:keepNext w:val="0"/>
      </w:pPr>
    </w:p>
    <w:p w14:paraId="5EEE8197" w14:textId="77777777" w:rsidR="004F132E" w:rsidRPr="004F132E" w:rsidRDefault="004F132E" w:rsidP="004A552D">
      <w:pPr>
        <w:pStyle w:val="Zkladntext"/>
        <w:keepNext w:val="0"/>
      </w:pPr>
    </w:p>
    <w:p w14:paraId="7EEE5452" w14:textId="77777777" w:rsidR="005A334D" w:rsidRPr="004F132E" w:rsidRDefault="00F93DAF" w:rsidP="005A334D">
      <w:pPr>
        <w:pStyle w:val="Nadpis2"/>
        <w:keepNext w:val="0"/>
        <w:widowControl w:val="0"/>
        <w:numPr>
          <w:ilvl w:val="1"/>
          <w:numId w:val="4"/>
        </w:numPr>
        <w:spacing w:before="0"/>
        <w:rPr>
          <w:b/>
          <w:bCs/>
          <w:sz w:val="28"/>
          <w:szCs w:val="28"/>
        </w:rPr>
      </w:pPr>
      <w:bookmarkStart w:id="36" w:name="_Toc356565575"/>
      <w:bookmarkStart w:id="37" w:name="_Toc433049762"/>
      <w:r w:rsidRPr="004F132E">
        <w:rPr>
          <w:b/>
          <w:bCs/>
          <w:sz w:val="28"/>
          <w:szCs w:val="28"/>
        </w:rPr>
        <w:t>Členění stavby na objekty a technická a technologická zařízení</w:t>
      </w:r>
      <w:bookmarkEnd w:id="36"/>
      <w:bookmarkEnd w:id="37"/>
    </w:p>
    <w:p w14:paraId="1825BF29" w14:textId="77777777" w:rsidR="005A334D" w:rsidRPr="004F132E" w:rsidRDefault="005A334D" w:rsidP="005A334D">
      <w:pPr>
        <w:pStyle w:val="Zkladntext"/>
      </w:pPr>
    </w:p>
    <w:p w14:paraId="7B2334A0" w14:textId="77777777" w:rsidR="00974FB5" w:rsidRPr="004F132E" w:rsidRDefault="00DD7F22" w:rsidP="00A03172">
      <w:pPr>
        <w:pStyle w:val="Nadpis4"/>
        <w:keepNext w:val="0"/>
        <w:ind w:left="714" w:hanging="357"/>
        <w:rPr>
          <w:b/>
          <w:bCs/>
          <w:i w:val="0"/>
          <w:iCs w:val="0"/>
          <w:lang w:eastAsia="en-US"/>
        </w:rPr>
      </w:pPr>
      <w:bookmarkStart w:id="38" w:name="_Toc433049763"/>
      <w:r w:rsidRPr="004F132E">
        <w:rPr>
          <w:b/>
          <w:bCs/>
          <w:i w:val="0"/>
          <w:iCs w:val="0"/>
          <w:lang w:eastAsia="en-US"/>
        </w:rPr>
        <w:t>Údaje o provedených průzkumech a o napojení na dopravní a technickou infrastrukturu</w:t>
      </w:r>
      <w:bookmarkEnd w:id="38"/>
    </w:p>
    <w:p w14:paraId="10A6C8D3" w14:textId="60673040" w:rsidR="00974FB5" w:rsidRPr="004F132E" w:rsidRDefault="00DD7F22" w:rsidP="00A03172">
      <w:pPr>
        <w:keepNext w:val="0"/>
      </w:pPr>
      <w:r w:rsidRPr="004F132E">
        <w:t>Napojení na dopravní a technickou infrastrukturu nebude v důsledku zate</w:t>
      </w:r>
      <w:r w:rsidR="004F132E" w:rsidRPr="004F132E">
        <w:t>plení objektu změněno. Hlavní vstup do objektu je orientován z</w:t>
      </w:r>
      <w:r w:rsidR="00C41207">
        <w:t>e</w:t>
      </w:r>
      <w:r w:rsidR="004F132E" w:rsidRPr="004F132E">
        <w:t> </w:t>
      </w:r>
      <w:r w:rsidR="00C41207">
        <w:t>severo</w:t>
      </w:r>
      <w:r w:rsidR="004F132E" w:rsidRPr="004F132E">
        <w:t xml:space="preserve">východní </w:t>
      </w:r>
      <w:r w:rsidR="00A03172" w:rsidRPr="004F132E">
        <w:t xml:space="preserve">ulice </w:t>
      </w:r>
      <w:r w:rsidR="00C41207">
        <w:t>U Vlečky</w:t>
      </w:r>
      <w:r w:rsidR="004F132E" w:rsidRPr="004F132E">
        <w:t>.</w:t>
      </w:r>
    </w:p>
    <w:p w14:paraId="6973134D" w14:textId="77777777" w:rsidR="00DD7F22" w:rsidRPr="004F132E" w:rsidRDefault="00DD7F22" w:rsidP="00A03172">
      <w:pPr>
        <w:keepNext w:val="0"/>
      </w:pPr>
    </w:p>
    <w:p w14:paraId="7EB86A34" w14:textId="77777777" w:rsidR="007475FA" w:rsidRPr="004F132E" w:rsidRDefault="00DD7F22" w:rsidP="00A03172">
      <w:pPr>
        <w:pStyle w:val="Nadpis4"/>
        <w:keepNext w:val="0"/>
        <w:rPr>
          <w:b/>
          <w:bCs/>
          <w:i w:val="0"/>
          <w:iCs w:val="0"/>
          <w:lang w:eastAsia="en-US"/>
        </w:rPr>
      </w:pPr>
      <w:bookmarkStart w:id="39" w:name="_Toc433049764"/>
      <w:r w:rsidRPr="004F132E">
        <w:rPr>
          <w:b/>
          <w:bCs/>
          <w:i w:val="0"/>
          <w:iCs w:val="0"/>
          <w:lang w:eastAsia="en-US"/>
        </w:rPr>
        <w:t>Informace o splnění požadavků dotčených orgánů</w:t>
      </w:r>
      <w:bookmarkEnd w:id="39"/>
    </w:p>
    <w:p w14:paraId="03CF490D" w14:textId="77777777" w:rsidR="00DD7F22" w:rsidRPr="004F132E" w:rsidRDefault="00DD7F22" w:rsidP="00A03172">
      <w:pPr>
        <w:keepNext w:val="0"/>
        <w:rPr>
          <w:lang w:eastAsia="en-US"/>
        </w:rPr>
      </w:pPr>
      <w:r w:rsidRPr="004F132E">
        <w:rPr>
          <w:lang w:eastAsia="en-US"/>
        </w:rPr>
        <w:t>Požadavky dotčených orgánů jsou splněny.</w:t>
      </w:r>
    </w:p>
    <w:p w14:paraId="42322A73" w14:textId="77777777" w:rsidR="005A334D" w:rsidRPr="004F132E" w:rsidRDefault="005A334D" w:rsidP="00A03172">
      <w:pPr>
        <w:keepNext w:val="0"/>
        <w:rPr>
          <w:lang w:eastAsia="en-US"/>
        </w:rPr>
      </w:pPr>
    </w:p>
    <w:p w14:paraId="1993567F" w14:textId="77777777" w:rsidR="00DD7F22" w:rsidRPr="004F132E" w:rsidRDefault="00DD7F22" w:rsidP="00A03172">
      <w:pPr>
        <w:pStyle w:val="Nadpis4"/>
        <w:keepNext w:val="0"/>
        <w:rPr>
          <w:b/>
          <w:bCs/>
          <w:i w:val="0"/>
          <w:iCs w:val="0"/>
          <w:lang w:eastAsia="en-US"/>
        </w:rPr>
      </w:pPr>
      <w:bookmarkStart w:id="40" w:name="_Toc433049765"/>
      <w:r w:rsidRPr="004F132E">
        <w:rPr>
          <w:b/>
          <w:bCs/>
          <w:i w:val="0"/>
          <w:iCs w:val="0"/>
          <w:lang w:eastAsia="en-US"/>
        </w:rPr>
        <w:t>Informace o dodržení obecných požadavků na výstavbu</w:t>
      </w:r>
      <w:bookmarkEnd w:id="40"/>
    </w:p>
    <w:p w14:paraId="4469FC03" w14:textId="5FF7A631" w:rsidR="00DD7F22" w:rsidRPr="004F132E" w:rsidRDefault="00DD7F22" w:rsidP="00A03172">
      <w:pPr>
        <w:keepNext w:val="0"/>
      </w:pPr>
      <w:r w:rsidRPr="004F132E">
        <w:t xml:space="preserve">Stavba dodržuje obecné požadavky na výstavbu </w:t>
      </w:r>
      <w:r w:rsidR="00C41207">
        <w:t>dle zákona</w:t>
      </w:r>
      <w:r w:rsidRPr="004F132E">
        <w:t xml:space="preserve"> 2</w:t>
      </w:r>
      <w:r w:rsidR="00C41207">
        <w:t>83</w:t>
      </w:r>
      <w:r w:rsidRPr="004F132E">
        <w:t>/20</w:t>
      </w:r>
      <w:r w:rsidR="00C41207">
        <w:t>21</w:t>
      </w:r>
      <w:r w:rsidRPr="004F132E">
        <w:t xml:space="preserve"> Sb.</w:t>
      </w:r>
    </w:p>
    <w:p w14:paraId="30F5C992" w14:textId="77777777" w:rsidR="00DD7F22" w:rsidRPr="004F132E" w:rsidRDefault="00DD7F22" w:rsidP="00A03172">
      <w:pPr>
        <w:keepNext w:val="0"/>
      </w:pPr>
    </w:p>
    <w:p w14:paraId="6042AEA5" w14:textId="77777777" w:rsidR="00DD7F22" w:rsidRPr="004F132E" w:rsidRDefault="00DD7F22" w:rsidP="00A03172">
      <w:pPr>
        <w:pStyle w:val="Nadpis4"/>
        <w:keepNext w:val="0"/>
        <w:rPr>
          <w:b/>
          <w:bCs/>
          <w:i w:val="0"/>
          <w:iCs w:val="0"/>
          <w:lang w:eastAsia="en-US"/>
        </w:rPr>
      </w:pPr>
      <w:bookmarkStart w:id="41" w:name="_Toc433049766"/>
      <w:r w:rsidRPr="004F132E">
        <w:rPr>
          <w:b/>
          <w:bCs/>
          <w:i w:val="0"/>
          <w:iCs w:val="0"/>
          <w:lang w:eastAsia="en-US"/>
        </w:rPr>
        <w:t>Údaje o splnění podmínek regulačního plánu, územního rozhodnutí, popřípadě územně plánovací informace u staveb podle § 104 odst. 1 stavebního zákona</w:t>
      </w:r>
      <w:bookmarkEnd w:id="41"/>
    </w:p>
    <w:p w14:paraId="7932CA27" w14:textId="77777777" w:rsidR="00DD7F22" w:rsidRPr="004F132E" w:rsidRDefault="00DD7F22" w:rsidP="00A03172">
      <w:pPr>
        <w:keepNext w:val="0"/>
        <w:rPr>
          <w:lang w:eastAsia="en-US"/>
        </w:rPr>
      </w:pPr>
      <w:r w:rsidRPr="004F132E">
        <w:rPr>
          <w:lang w:eastAsia="en-US"/>
        </w:rPr>
        <w:t>Stavba není v rozporu s územním plánem města</w:t>
      </w:r>
    </w:p>
    <w:p w14:paraId="2C822EAF" w14:textId="77777777" w:rsidR="00DD7F22" w:rsidRPr="004F132E" w:rsidRDefault="00DD7F22" w:rsidP="00A03172">
      <w:pPr>
        <w:keepNext w:val="0"/>
        <w:rPr>
          <w:lang w:eastAsia="en-US"/>
        </w:rPr>
      </w:pPr>
    </w:p>
    <w:p w14:paraId="1945B470" w14:textId="77777777" w:rsidR="00DD7F22" w:rsidRPr="004F132E" w:rsidRDefault="00DD7F22" w:rsidP="00A03172">
      <w:pPr>
        <w:pStyle w:val="Nadpis4"/>
        <w:keepNext w:val="0"/>
        <w:rPr>
          <w:b/>
          <w:bCs/>
          <w:i w:val="0"/>
          <w:iCs w:val="0"/>
          <w:lang w:eastAsia="en-US"/>
        </w:rPr>
      </w:pPr>
      <w:bookmarkStart w:id="42" w:name="_Toc433049767"/>
      <w:r w:rsidRPr="004F132E">
        <w:rPr>
          <w:b/>
          <w:bCs/>
          <w:i w:val="0"/>
          <w:iCs w:val="0"/>
          <w:lang w:eastAsia="en-US"/>
        </w:rPr>
        <w:t>Věcné a časové vazby stavby na související a podmiňující stavby a jiná opatření v dotčeném území</w:t>
      </w:r>
      <w:bookmarkEnd w:id="42"/>
    </w:p>
    <w:p w14:paraId="2227DD65" w14:textId="158826A9" w:rsidR="00C65DEB" w:rsidRPr="002C1CCF" w:rsidRDefault="00C41207" w:rsidP="00C41207">
      <w:r w:rsidRPr="00C41207">
        <w:t>Stavba nemá podmiňující, vyvolané ani související investice.</w:t>
      </w:r>
      <w:r w:rsidRPr="00C41207">
        <w:cr/>
      </w:r>
      <w:r w:rsidR="00C65DEB">
        <w:t xml:space="preserve"> </w:t>
      </w:r>
    </w:p>
    <w:p w14:paraId="38CB41E6" w14:textId="77777777" w:rsidR="00DD7F22" w:rsidRPr="004F132E" w:rsidRDefault="00DD7F22" w:rsidP="00A03172">
      <w:pPr>
        <w:pStyle w:val="Nadpis4"/>
        <w:keepNext w:val="0"/>
        <w:rPr>
          <w:b/>
          <w:bCs/>
          <w:i w:val="0"/>
          <w:iCs w:val="0"/>
          <w:lang w:eastAsia="en-US"/>
        </w:rPr>
      </w:pPr>
      <w:bookmarkStart w:id="43" w:name="_Toc433049768"/>
      <w:r w:rsidRPr="004F132E">
        <w:rPr>
          <w:b/>
          <w:bCs/>
          <w:i w:val="0"/>
          <w:iCs w:val="0"/>
          <w:lang w:eastAsia="en-US"/>
        </w:rPr>
        <w:t>Předpokládaná lhůta výstavby včetně postupu výstavby</w:t>
      </w:r>
      <w:bookmarkEnd w:id="43"/>
    </w:p>
    <w:p w14:paraId="68ABD4EA" w14:textId="59572E05" w:rsidR="00DD7F22" w:rsidRPr="004F132E" w:rsidRDefault="00DD7F22" w:rsidP="00A03172">
      <w:pPr>
        <w:keepNext w:val="0"/>
        <w:rPr>
          <w:lang w:eastAsia="en-US"/>
        </w:rPr>
      </w:pPr>
      <w:r w:rsidRPr="004F132E">
        <w:rPr>
          <w:lang w:eastAsia="en-US"/>
        </w:rPr>
        <w:t>Před</w:t>
      </w:r>
      <w:r w:rsidR="004F132E" w:rsidRPr="004F132E">
        <w:rPr>
          <w:lang w:eastAsia="en-US"/>
        </w:rPr>
        <w:t>pokládaná doba rekonstrukce je 3 měsíce</w:t>
      </w:r>
      <w:r w:rsidRPr="004F132E">
        <w:rPr>
          <w:lang w:eastAsia="en-US"/>
        </w:rPr>
        <w:t>. Stavba bude provedena ve více etapách, rozdělena podle střídání jednotlivých profesí. V rámci jednotlivých etap budou provedeny práce HSV, jako je zastřešení, terénní práce v návaznosti na zateplení svislých konstrukcí. V jednotlivých etapách budou i po pracích HSV provedeny některé práce PSV, jako jsou tepelné izolace a hydroizolace. Po kompletním dokončení prací HSV ve všech etapách budou v návaznosti probíhat jednotlivé zbylé práce PSV</w:t>
      </w:r>
      <w:r w:rsidR="00C41207">
        <w:rPr>
          <w:lang w:eastAsia="en-US"/>
        </w:rPr>
        <w:t>.</w:t>
      </w:r>
    </w:p>
    <w:p w14:paraId="23141656" w14:textId="77777777" w:rsidR="00DD7F22" w:rsidRPr="004F132E" w:rsidRDefault="00DD7F22" w:rsidP="00A03172">
      <w:pPr>
        <w:keepNext w:val="0"/>
        <w:rPr>
          <w:lang w:eastAsia="en-US"/>
        </w:rPr>
      </w:pPr>
    </w:p>
    <w:p w14:paraId="54A9A859" w14:textId="77777777" w:rsidR="00DD7F22" w:rsidRPr="004F132E" w:rsidRDefault="00DD7F22" w:rsidP="00A03172">
      <w:pPr>
        <w:pStyle w:val="Nadpis4"/>
        <w:keepNext w:val="0"/>
        <w:rPr>
          <w:b/>
          <w:bCs/>
          <w:i w:val="0"/>
          <w:iCs w:val="0"/>
          <w:lang w:eastAsia="en-US"/>
        </w:rPr>
      </w:pPr>
      <w:bookmarkStart w:id="44" w:name="_Toc433049769"/>
      <w:r w:rsidRPr="004F132E">
        <w:rPr>
          <w:b/>
          <w:bCs/>
          <w:i w:val="0"/>
          <w:iCs w:val="0"/>
          <w:lang w:eastAsia="en-US"/>
        </w:rPr>
        <w:t>Statistické údaje o orientační hodnotě stavby bytové, nebytové, na ochranu životního prostředí a ostatní v tis. Kč, dále údaje o podlahové ploše budovy bytové či nebytové v m2, a o počtu bytů v budovách bytových a nebytových</w:t>
      </w:r>
      <w:bookmarkEnd w:id="44"/>
    </w:p>
    <w:p w14:paraId="0BAC46A3" w14:textId="77777777" w:rsidR="00DD7F22" w:rsidRPr="004F132E" w:rsidRDefault="00DD7F22" w:rsidP="00A03172">
      <w:pPr>
        <w:keepNext w:val="0"/>
        <w:spacing w:before="0"/>
        <w:rPr>
          <w:lang w:eastAsia="en-US"/>
        </w:rPr>
      </w:pPr>
      <w:r w:rsidRPr="004F132E">
        <w:rPr>
          <w:lang w:eastAsia="en-US"/>
        </w:rPr>
        <w:t>Během vlastní stavby je třeba respektovat podm. odpovídající zájmům ochrany ŽP, jedná se zejména o:</w:t>
      </w:r>
    </w:p>
    <w:p w14:paraId="6B1E88B2" w14:textId="77777777" w:rsidR="00DD7F22" w:rsidRPr="004F132E" w:rsidRDefault="00DD7F22" w:rsidP="00A03172">
      <w:pPr>
        <w:keepNext w:val="0"/>
        <w:tabs>
          <w:tab w:val="left" w:pos="720"/>
        </w:tabs>
        <w:spacing w:before="0"/>
        <w:rPr>
          <w:lang w:eastAsia="en-US"/>
        </w:rPr>
      </w:pPr>
      <w:r w:rsidRPr="004F132E">
        <w:rPr>
          <w:lang w:eastAsia="en-US"/>
        </w:rPr>
        <w:t>-omezení hlučnosti na stavbě, zabránění činnosti na stavbě v době nočního klidu a ve dnech -pracovního volna a klidu</w:t>
      </w:r>
    </w:p>
    <w:p w14:paraId="0D6EF852" w14:textId="77777777" w:rsidR="00DD7F22" w:rsidRPr="004F132E" w:rsidRDefault="00DD7F22" w:rsidP="00A03172">
      <w:pPr>
        <w:keepNext w:val="0"/>
        <w:tabs>
          <w:tab w:val="left" w:pos="717"/>
        </w:tabs>
        <w:suppressAutoHyphens/>
        <w:spacing w:before="0"/>
        <w:rPr>
          <w:lang w:eastAsia="en-US"/>
        </w:rPr>
      </w:pPr>
      <w:r w:rsidRPr="004F132E">
        <w:rPr>
          <w:lang w:eastAsia="en-US"/>
        </w:rPr>
        <w:t>-ochranu vod a zeminy před znečištěním ropnými látkami</w:t>
      </w:r>
    </w:p>
    <w:p w14:paraId="75392BBE" w14:textId="77777777" w:rsidR="00DD7F22" w:rsidRPr="004F132E" w:rsidRDefault="00DD7F22" w:rsidP="00A03172">
      <w:pPr>
        <w:keepNext w:val="0"/>
        <w:tabs>
          <w:tab w:val="left" w:pos="717"/>
        </w:tabs>
        <w:suppressAutoHyphens/>
        <w:spacing w:before="0"/>
        <w:rPr>
          <w:lang w:eastAsia="en-US"/>
        </w:rPr>
      </w:pPr>
      <w:r w:rsidRPr="004F132E">
        <w:rPr>
          <w:lang w:eastAsia="en-US"/>
        </w:rPr>
        <w:t>-snížení prašnosti včasným a pravidelným čištěním vozovek</w:t>
      </w:r>
    </w:p>
    <w:p w14:paraId="2D4FFC94" w14:textId="77777777" w:rsidR="00DD7F22" w:rsidRPr="004F132E" w:rsidRDefault="00DD7F22" w:rsidP="00A03172">
      <w:pPr>
        <w:keepNext w:val="0"/>
        <w:tabs>
          <w:tab w:val="left" w:pos="717"/>
        </w:tabs>
        <w:suppressAutoHyphens/>
        <w:spacing w:before="0"/>
        <w:rPr>
          <w:lang w:eastAsia="en-US"/>
        </w:rPr>
      </w:pPr>
      <w:r w:rsidRPr="004F132E">
        <w:rPr>
          <w:lang w:eastAsia="en-US"/>
        </w:rPr>
        <w:lastRenderedPageBreak/>
        <w:t>-zamezení znečištění ovzduší spalováním odpadů na stavbě</w:t>
      </w:r>
    </w:p>
    <w:p w14:paraId="70998A9C" w14:textId="77777777" w:rsidR="00DD7F22" w:rsidRPr="004F132E" w:rsidRDefault="00DD7F22" w:rsidP="00A03172">
      <w:pPr>
        <w:keepNext w:val="0"/>
        <w:spacing w:before="0"/>
        <w:rPr>
          <w:lang w:eastAsia="en-US"/>
        </w:rPr>
      </w:pPr>
      <w:r w:rsidRPr="004F132E">
        <w:rPr>
          <w:lang w:eastAsia="en-US"/>
        </w:rPr>
        <w:t>-odvoz a likvidaci odpadů ze stavby</w:t>
      </w:r>
    </w:p>
    <w:p w14:paraId="4D678280" w14:textId="77777777" w:rsidR="00DD7F22" w:rsidRPr="004F132E" w:rsidRDefault="00DD7F22" w:rsidP="00A03172">
      <w:pPr>
        <w:keepNext w:val="0"/>
        <w:spacing w:before="0"/>
        <w:rPr>
          <w:lang w:eastAsia="en-US"/>
        </w:rPr>
      </w:pPr>
    </w:p>
    <w:p w14:paraId="17063DD9" w14:textId="4D1E48CD" w:rsidR="00DD7F22" w:rsidRPr="004F132E" w:rsidRDefault="00DD7F22" w:rsidP="00A03172">
      <w:pPr>
        <w:keepNext w:val="0"/>
        <w:spacing w:before="0"/>
        <w:rPr>
          <w:lang w:eastAsia="en-US"/>
        </w:rPr>
      </w:pPr>
      <w:r w:rsidRPr="004F132E">
        <w:rPr>
          <w:lang w:eastAsia="en-US"/>
        </w:rPr>
        <w:t xml:space="preserve">Jedná se o zateplení a výměnu výplní otvorů </w:t>
      </w:r>
      <w:r w:rsidR="00C41207">
        <w:rPr>
          <w:lang w:eastAsia="en-US"/>
        </w:rPr>
        <w:t xml:space="preserve">bytového domu v ulici Okružní v k. </w:t>
      </w:r>
      <w:proofErr w:type="spellStart"/>
      <w:r w:rsidR="00C41207">
        <w:rPr>
          <w:lang w:eastAsia="en-US"/>
        </w:rPr>
        <w:t>ú.</w:t>
      </w:r>
      <w:proofErr w:type="spellEnd"/>
      <w:r w:rsidR="00C41207">
        <w:rPr>
          <w:lang w:eastAsia="en-US"/>
        </w:rPr>
        <w:t xml:space="preserve"> Komořany.</w:t>
      </w:r>
      <w:r w:rsidRPr="004F132E">
        <w:rPr>
          <w:lang w:eastAsia="en-US"/>
        </w:rPr>
        <w:t xml:space="preserve"> Předpokládaná cena je stanovena rozpočtem stavby dle výběrového řízení.</w:t>
      </w:r>
    </w:p>
    <w:p w14:paraId="657F5D09" w14:textId="308BB36D" w:rsidR="00DD7F22" w:rsidRPr="004F132E" w:rsidRDefault="00DD7F22" w:rsidP="00A03172">
      <w:pPr>
        <w:keepNext w:val="0"/>
        <w:spacing w:before="0"/>
        <w:rPr>
          <w:lang w:eastAsia="en-US"/>
        </w:rPr>
      </w:pPr>
      <w:r w:rsidRPr="004F132E">
        <w:rPr>
          <w:lang w:eastAsia="en-US"/>
        </w:rPr>
        <w:t>Zastavěná plocha d</w:t>
      </w:r>
      <w:r w:rsidR="00A03172" w:rsidRPr="004F132E">
        <w:rPr>
          <w:lang w:eastAsia="en-US"/>
        </w:rPr>
        <w:t>l</w:t>
      </w:r>
      <w:r w:rsidR="002C3665" w:rsidRPr="004F132E">
        <w:rPr>
          <w:lang w:eastAsia="en-US"/>
        </w:rPr>
        <w:t>e katastru nemovitostí</w:t>
      </w:r>
      <w:r w:rsidR="004F132E" w:rsidRPr="004F132E">
        <w:rPr>
          <w:lang w:eastAsia="en-US"/>
        </w:rPr>
        <w:t xml:space="preserve"> činí 1</w:t>
      </w:r>
      <w:r w:rsidR="00C41207">
        <w:rPr>
          <w:lang w:eastAsia="en-US"/>
        </w:rPr>
        <w:t>61</w:t>
      </w:r>
      <w:r w:rsidRPr="004F132E">
        <w:rPr>
          <w:lang w:eastAsia="en-US"/>
        </w:rPr>
        <w:t xml:space="preserve"> m2.</w:t>
      </w:r>
    </w:p>
    <w:p w14:paraId="62210CBE" w14:textId="77777777" w:rsidR="00F93DAF" w:rsidRDefault="00F93DAF" w:rsidP="00A03172">
      <w:pPr>
        <w:keepNext w:val="0"/>
      </w:pPr>
    </w:p>
    <w:p w14:paraId="28F2B323" w14:textId="77777777" w:rsidR="00DB4A52" w:rsidRDefault="00DB4A52" w:rsidP="00A03172">
      <w:pPr>
        <w:keepNext w:val="0"/>
      </w:pPr>
    </w:p>
    <w:p w14:paraId="01CEFE97" w14:textId="77777777" w:rsidR="00C65DEB" w:rsidRDefault="00C65DEB" w:rsidP="00A03172">
      <w:pPr>
        <w:keepNext w:val="0"/>
      </w:pPr>
    </w:p>
    <w:p w14:paraId="7D099528" w14:textId="77777777" w:rsidR="00C65DEB" w:rsidRPr="004F132E" w:rsidRDefault="00C65DEB" w:rsidP="00A03172">
      <w:pPr>
        <w:keepNext w:val="0"/>
      </w:pPr>
    </w:p>
    <w:p w14:paraId="73AC2979" w14:textId="6D5CBF79" w:rsidR="00F93DAF" w:rsidRDefault="004F132E" w:rsidP="00A03172">
      <w:pPr>
        <w:keepNext w:val="0"/>
      </w:pPr>
      <w:r w:rsidRPr="004F132E">
        <w:t>V Praze, 0</w:t>
      </w:r>
      <w:r w:rsidR="00C41207">
        <w:t>8</w:t>
      </w:r>
      <w:r w:rsidR="00C57DC1" w:rsidRPr="004F132E">
        <w:t>/</w:t>
      </w:r>
      <w:r w:rsidR="00F93DAF" w:rsidRPr="004F132E">
        <w:t>20</w:t>
      </w:r>
      <w:r w:rsidR="00C41207">
        <w:t>24</w:t>
      </w:r>
      <w:r w:rsidR="00F93DAF" w:rsidRPr="004F132E">
        <w:tab/>
      </w:r>
      <w:r w:rsidR="00F93DAF" w:rsidRPr="004F132E">
        <w:tab/>
      </w:r>
      <w:r w:rsidR="00F93DAF" w:rsidRPr="004F132E">
        <w:tab/>
      </w:r>
      <w:r w:rsidR="00F93DAF" w:rsidRPr="004F132E">
        <w:tab/>
      </w:r>
      <w:r w:rsidR="00F93DAF" w:rsidRPr="004F132E">
        <w:tab/>
      </w:r>
      <w:r w:rsidR="00F93DAF" w:rsidRPr="004F132E">
        <w:tab/>
        <w:t>zpracoval:</w:t>
      </w:r>
      <w:r w:rsidR="00DD7F22" w:rsidRPr="004F132E">
        <w:t xml:space="preserve"> </w:t>
      </w:r>
      <w:r w:rsidR="00DD7F22" w:rsidRPr="004F132E">
        <w:tab/>
      </w:r>
      <w:r w:rsidR="00F93DAF" w:rsidRPr="004F132E">
        <w:t xml:space="preserve">Ing. </w:t>
      </w:r>
      <w:r w:rsidR="00DD7F22" w:rsidRPr="004F132E">
        <w:t>Milan Matějovic</w:t>
      </w:r>
    </w:p>
    <w:p w14:paraId="2EC00729" w14:textId="42C25975" w:rsidR="00C65DEB" w:rsidRPr="004F132E" w:rsidRDefault="00C65DEB" w:rsidP="00A03172">
      <w:pPr>
        <w:keepNext w:val="0"/>
      </w:pPr>
      <w:r>
        <w:tab/>
      </w:r>
      <w:r>
        <w:tab/>
      </w:r>
      <w:r>
        <w:tab/>
      </w:r>
      <w:r>
        <w:tab/>
      </w:r>
      <w:r>
        <w:tab/>
      </w:r>
      <w:r>
        <w:tab/>
      </w:r>
      <w:r>
        <w:tab/>
      </w:r>
      <w:r>
        <w:tab/>
      </w:r>
      <w:r>
        <w:tab/>
      </w:r>
      <w:r>
        <w:tab/>
      </w:r>
      <w:r w:rsidRPr="004F132E">
        <w:t xml:space="preserve">Ing. </w:t>
      </w:r>
      <w:r w:rsidR="00C41207">
        <w:t>Martin Uher</w:t>
      </w:r>
    </w:p>
    <w:p w14:paraId="17DF81A5" w14:textId="77777777" w:rsidR="002E0CB0" w:rsidRPr="00D17226" w:rsidRDefault="00DD7F22" w:rsidP="00A03172">
      <w:pPr>
        <w:keepNext w:val="0"/>
        <w:rPr>
          <w:color w:val="FF0000"/>
          <w:lang w:eastAsia="en-US"/>
        </w:rPr>
      </w:pPr>
      <w:r w:rsidRPr="00D17226">
        <w:rPr>
          <w:color w:val="FF0000"/>
        </w:rPr>
        <w:tab/>
      </w:r>
      <w:r w:rsidRPr="00D17226">
        <w:rPr>
          <w:color w:val="FF0000"/>
        </w:rPr>
        <w:tab/>
      </w:r>
      <w:r w:rsidRPr="00D17226">
        <w:rPr>
          <w:color w:val="FF0000"/>
        </w:rPr>
        <w:tab/>
      </w:r>
      <w:r w:rsidRPr="00D17226">
        <w:rPr>
          <w:color w:val="FF0000"/>
        </w:rPr>
        <w:tab/>
      </w:r>
      <w:r w:rsidRPr="00D17226">
        <w:rPr>
          <w:color w:val="FF0000"/>
        </w:rPr>
        <w:tab/>
      </w:r>
      <w:r w:rsidRPr="00D17226">
        <w:rPr>
          <w:color w:val="FF0000"/>
        </w:rPr>
        <w:tab/>
      </w:r>
      <w:r w:rsidRPr="00D17226">
        <w:rPr>
          <w:color w:val="FF0000"/>
        </w:rPr>
        <w:tab/>
      </w:r>
      <w:r w:rsidRPr="00D17226">
        <w:rPr>
          <w:color w:val="FF0000"/>
        </w:rPr>
        <w:tab/>
      </w:r>
      <w:r w:rsidRPr="00D17226">
        <w:rPr>
          <w:color w:val="FF0000"/>
        </w:rPr>
        <w:tab/>
      </w:r>
      <w:r w:rsidRPr="00D17226">
        <w:rPr>
          <w:color w:val="FF0000"/>
        </w:rPr>
        <w:tab/>
      </w:r>
    </w:p>
    <w:sectPr w:rsidR="002E0CB0" w:rsidRPr="00D17226" w:rsidSect="00424332">
      <w:footerReference w:type="default" r:id="rId8"/>
      <w:headerReference w:type="first" r:id="rId9"/>
      <w:pgSz w:w="11907" w:h="16840"/>
      <w:pgMar w:top="1418" w:right="1134" w:bottom="1418" w:left="1276"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77B34" w14:textId="77777777" w:rsidR="00355A84" w:rsidRDefault="00355A84">
      <w:pPr>
        <w:spacing w:before="0"/>
      </w:pPr>
      <w:r>
        <w:separator/>
      </w:r>
    </w:p>
  </w:endnote>
  <w:endnote w:type="continuationSeparator" w:id="0">
    <w:p w14:paraId="23AEBE4B" w14:textId="77777777" w:rsidR="00355A84" w:rsidRDefault="00355A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73493" w14:textId="77777777" w:rsidR="00355A84" w:rsidRPr="00A143B8" w:rsidRDefault="00355A84" w:rsidP="00BA4D77">
    <w:pPr>
      <w:pStyle w:val="Zpat"/>
      <w:rPr>
        <w:sz w:val="16"/>
        <w:szCs w:val="16"/>
      </w:rPr>
    </w:pPr>
    <w:r>
      <w:rPr>
        <w:sz w:val="16"/>
        <w:szCs w:val="16"/>
      </w:rPr>
      <w:t xml:space="preserve">Průvodní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6C7842">
      <w:rPr>
        <w:noProof/>
        <w:sz w:val="16"/>
        <w:szCs w:val="16"/>
      </w:rPr>
      <w:t>3</w:t>
    </w:r>
    <w:r w:rsidRPr="00A143B8">
      <w:rPr>
        <w:sz w:val="16"/>
        <w:szCs w:val="16"/>
      </w:rPr>
      <w:fldChar w:fldCharType="end"/>
    </w:r>
    <w:r>
      <w:rPr>
        <w:sz w:val="16"/>
        <w:szCs w:val="16"/>
      </w:rPr>
      <w:t>z</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6C7842">
      <w:rPr>
        <w:noProof/>
        <w:sz w:val="16"/>
        <w:szCs w:val="16"/>
      </w:rPr>
      <w:t>9</w:t>
    </w:r>
    <w:r w:rsidRPr="00A143B8">
      <w:rPr>
        <w:sz w:val="16"/>
        <w:szCs w:val="16"/>
      </w:rPr>
      <w:fldChar w:fldCharType="end"/>
    </w:r>
  </w:p>
  <w:p w14:paraId="7168C9F6" w14:textId="77777777" w:rsidR="00355A84" w:rsidRDefault="00355A8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6D14C" w14:textId="77777777" w:rsidR="00355A84" w:rsidRDefault="00355A84">
      <w:pPr>
        <w:spacing w:before="0"/>
      </w:pPr>
      <w:r>
        <w:separator/>
      </w:r>
    </w:p>
  </w:footnote>
  <w:footnote w:type="continuationSeparator" w:id="0">
    <w:p w14:paraId="77E66933" w14:textId="77777777" w:rsidR="00355A84" w:rsidRDefault="00355A8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B1055" w14:textId="77777777" w:rsidR="00C40DB2" w:rsidRDefault="00C40DB2" w:rsidP="00C40DB2">
    <w:pPr>
      <w:pStyle w:val="Zhlav"/>
      <w:pBdr>
        <w:bottom w:val="single" w:sz="6" w:space="0" w:color="auto"/>
      </w:pBdr>
      <w:tabs>
        <w:tab w:val="right" w:pos="9781"/>
      </w:tabs>
      <w:rPr>
        <w:sz w:val="18"/>
        <w:szCs w:val="18"/>
      </w:rPr>
    </w:pPr>
  </w:p>
  <w:p w14:paraId="40BEB7F6" w14:textId="417E478C" w:rsidR="00355A84" w:rsidRPr="00C40DB2" w:rsidRDefault="00C40DB2" w:rsidP="00C40DB2">
    <w:pPr>
      <w:pStyle w:val="Zhlav"/>
      <w:pBdr>
        <w:bottom w:val="single" w:sz="6" w:space="0" w:color="auto"/>
      </w:pBdr>
      <w:tabs>
        <w:tab w:val="right" w:pos="9781"/>
      </w:tabs>
    </w:pPr>
    <w:r>
      <w:rPr>
        <w:sz w:val="18"/>
        <w:szCs w:val="18"/>
      </w:rPr>
      <w:t>Reinvest spol.</w:t>
    </w:r>
    <w:r w:rsidRPr="00751A29">
      <w:rPr>
        <w:sz w:val="18"/>
        <w:szCs w:val="18"/>
      </w:rPr>
      <w:t xml:space="preserve"> s.r.o.                    </w:t>
    </w:r>
    <w:r>
      <w:rPr>
        <w:sz w:val="18"/>
        <w:szCs w:val="18"/>
      </w:rPr>
      <w:tab/>
    </w:r>
    <w:r>
      <w:rPr>
        <w:sz w:val="18"/>
        <w:szCs w:val="18"/>
      </w:rPr>
      <w:tab/>
      <w:t>08/2024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69662B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98298D2"/>
    <w:lvl w:ilvl="0">
      <w:start w:val="1"/>
      <w:numFmt w:val="decimal"/>
      <w:pStyle w:val="Nadpistlust"/>
      <w:lvlText w:val="%1."/>
      <w:lvlJc w:val="left"/>
      <w:pPr>
        <w:tabs>
          <w:tab w:val="num" w:pos="360"/>
        </w:tabs>
        <w:ind w:left="360" w:hanging="360"/>
      </w:pPr>
      <w:rPr>
        <w:rFonts w:cs="Times New Roman"/>
      </w:rPr>
    </w:lvl>
  </w:abstractNum>
  <w:abstractNum w:abstractNumId="2" w15:restartNumberingAfterBreak="0">
    <w:nsid w:val="0DF813AA"/>
    <w:multiLevelType w:val="hybridMultilevel"/>
    <w:tmpl w:val="A11E8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AE16D9"/>
    <w:multiLevelType w:val="hybridMultilevel"/>
    <w:tmpl w:val="6E88F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56647E"/>
    <w:multiLevelType w:val="multilevel"/>
    <w:tmpl w:val="3CF4EAFE"/>
    <w:lvl w:ilvl="0">
      <w:start w:val="1"/>
      <w:numFmt w:val="upperLetter"/>
      <w:lvlText w:val="%1."/>
      <w:lvlJc w:val="left"/>
      <w:pPr>
        <w:tabs>
          <w:tab w:val="num" w:pos="432"/>
        </w:tabs>
        <w:ind w:left="432" w:hanging="432"/>
      </w:pPr>
      <w:rPr>
        <w:rFonts w:ascii="Arial" w:hAnsi="Arial" w:cs="Arial" w:hint="default"/>
        <w:b/>
        <w:bCs/>
        <w:i w:val="0"/>
        <w:iCs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pStyle w:val="RaCaNadpis3"/>
      <w:lvlText w:val="%1.%2.%3"/>
      <w:lvlJc w:val="left"/>
      <w:pPr>
        <w:tabs>
          <w:tab w:val="num" w:pos="862"/>
        </w:tabs>
        <w:ind w:left="862"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A0153AD"/>
    <w:multiLevelType w:val="multilevel"/>
    <w:tmpl w:val="7C983FA6"/>
    <w:lvl w:ilvl="0">
      <w:start w:val="1"/>
      <w:numFmt w:val="upperLetter"/>
      <w:lvlText w:val="%1."/>
      <w:lvlJc w:val="left"/>
      <w:pPr>
        <w:tabs>
          <w:tab w:val="num" w:pos="432"/>
        </w:tabs>
        <w:ind w:left="432" w:hanging="432"/>
      </w:pPr>
      <w:rPr>
        <w:rFonts w:ascii="Arial" w:hAnsi="Arial" w:cs="Arial" w:hint="default"/>
        <w:b/>
        <w:bCs/>
        <w:i w:val="0"/>
        <w:iCs w:val="0"/>
        <w:sz w:val="28"/>
        <w:szCs w:val="28"/>
      </w:rPr>
    </w:lvl>
    <w:lvl w:ilvl="1">
      <w:start w:val="1"/>
      <w:numFmt w:val="decimal"/>
      <w:lvlText w:val="A.%2"/>
      <w:lvlJc w:val="left"/>
      <w:pPr>
        <w:tabs>
          <w:tab w:val="num" w:pos="576"/>
        </w:tabs>
        <w:ind w:left="576" w:hanging="576"/>
      </w:pPr>
      <w:rPr>
        <w:rFonts w:cs="Times New Roman" w:hint="default"/>
        <w:b/>
        <w:bCs/>
        <w:sz w:val="24"/>
        <w:szCs w:val="24"/>
      </w:rPr>
    </w:lvl>
    <w:lvl w:ilvl="2">
      <w:start w:val="1"/>
      <w:numFmt w:val="decimal"/>
      <w:lvlText w:val="A.%2.%3"/>
      <w:lvlJc w:val="left"/>
      <w:pPr>
        <w:tabs>
          <w:tab w:val="num" w:pos="1004"/>
        </w:tabs>
        <w:ind w:left="1004" w:hanging="720"/>
      </w:pPr>
      <w:rPr>
        <w:rFonts w:cs="Times New Roman" w:hint="default"/>
        <w:b/>
        <w:bCs/>
        <w:sz w:val="24"/>
        <w:szCs w:val="24"/>
      </w:rPr>
    </w:lvl>
    <w:lvl w:ilvl="3">
      <w:start w:val="1"/>
      <w:numFmt w:val="decimal"/>
      <w:lvlText w:val="B.%2.%3.%4"/>
      <w:lvlJc w:val="left"/>
      <w:pPr>
        <w:tabs>
          <w:tab w:val="num" w:pos="864"/>
        </w:tabs>
        <w:ind w:left="864" w:hanging="864"/>
      </w:pPr>
      <w:rPr>
        <w:rFonts w:cs="Times New Roman" w:hint="default"/>
        <w:b w:val="0"/>
        <w:bCs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275940B4"/>
    <w:multiLevelType w:val="hybridMultilevel"/>
    <w:tmpl w:val="687A7082"/>
    <w:lvl w:ilvl="0" w:tplc="FFFFFFFF">
      <w:start w:val="1"/>
      <w:numFmt w:val="bullet"/>
      <w:pStyle w:val="Styl6"/>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8" w15:restartNumberingAfterBreak="0">
    <w:nsid w:val="2E401243"/>
    <w:multiLevelType w:val="hybridMultilevel"/>
    <w:tmpl w:val="B512EF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Arial" w:hint="default"/>
        <w:b/>
        <w:bCs/>
        <w:i w:val="0"/>
        <w:iCs w:val="0"/>
        <w:sz w:val="22"/>
        <w:szCs w:val="22"/>
      </w:rPr>
    </w:lvl>
    <w:lvl w:ilvl="1">
      <w:start w:val="1"/>
      <w:numFmt w:val="decimal"/>
      <w:pStyle w:val="Nadpis2"/>
      <w:lvlText w:val="%1.%2"/>
      <w:lvlJc w:val="left"/>
      <w:pPr>
        <w:tabs>
          <w:tab w:val="num" w:pos="576"/>
        </w:tabs>
        <w:ind w:left="576" w:hanging="576"/>
      </w:pPr>
      <w:rPr>
        <w:rFonts w:cs="Times New Roman" w:hint="default"/>
        <w:b/>
        <w:bCs/>
        <w:sz w:val="24"/>
        <w:szCs w:val="24"/>
      </w:rPr>
    </w:lvl>
    <w:lvl w:ilvl="2">
      <w:start w:val="1"/>
      <w:numFmt w:val="decimal"/>
      <w:pStyle w:val="Nadpis3"/>
      <w:lvlText w:val="%1.%2.%3"/>
      <w:lvlJc w:val="left"/>
      <w:pPr>
        <w:tabs>
          <w:tab w:val="num" w:pos="862"/>
        </w:tabs>
        <w:ind w:left="862" w:hanging="720"/>
      </w:pPr>
      <w:rPr>
        <w:rFonts w:cs="Times New Roman" w:hint="default"/>
        <w:sz w:val="24"/>
        <w:szCs w:val="24"/>
      </w:rPr>
    </w:lvl>
    <w:lvl w:ilvl="3">
      <w:start w:val="1"/>
      <w:numFmt w:val="decimal"/>
      <w:lvlText w:val="%1.%2.%3.%4"/>
      <w:lvlJc w:val="left"/>
      <w:pPr>
        <w:tabs>
          <w:tab w:val="num" w:pos="864"/>
        </w:tabs>
        <w:ind w:left="864" w:hanging="864"/>
      </w:pPr>
      <w:rPr>
        <w:rFonts w:ascii="Arial" w:hAnsi="Arial" w:cs="Arial" w:hint="default"/>
        <w:sz w:val="20"/>
        <w:szCs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10" w15:restartNumberingAfterBreak="0">
    <w:nsid w:val="45FB63A9"/>
    <w:multiLevelType w:val="hybridMultilevel"/>
    <w:tmpl w:val="EF8A228A"/>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1" w15:restartNumberingAfterBreak="0">
    <w:nsid w:val="54297935"/>
    <w:multiLevelType w:val="multilevel"/>
    <w:tmpl w:val="932EE844"/>
    <w:lvl w:ilvl="0">
      <w:start w:val="1"/>
      <w:numFmt w:val="decimal"/>
      <w:pStyle w:val="Vedlnadpis"/>
      <w:lvlText w:val="%1"/>
      <w:lvlJc w:val="left"/>
      <w:pPr>
        <w:tabs>
          <w:tab w:val="num" w:pos="432"/>
        </w:tabs>
        <w:ind w:left="432" w:hanging="432"/>
      </w:pPr>
      <w:rPr>
        <w:rFonts w:cs="Times New Roman"/>
      </w:rPr>
    </w:lvl>
    <w:lvl w:ilvl="1">
      <w:start w:val="1"/>
      <w:numFmt w:val="decimal"/>
      <w:lvlRestart w:val="0"/>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b/>
        <w:bCs/>
        <w:i w:val="0"/>
        <w:iCs w:val="0"/>
        <w:sz w:val="32"/>
        <w:szCs w:val="32"/>
        <w:u w:val="none"/>
      </w:rPr>
    </w:lvl>
    <w:lvl w:ilvl="3">
      <w:start w:val="1"/>
      <w:numFmt w:val="decimal"/>
      <w:lvlText w:val="%1%3.%2..%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13" w15:restartNumberingAfterBreak="0">
    <w:nsid w:val="5E582094"/>
    <w:multiLevelType w:val="multilevel"/>
    <w:tmpl w:val="C9685328"/>
    <w:lvl w:ilvl="0">
      <w:start w:val="1"/>
      <w:numFmt w:val="decimal"/>
      <w:pStyle w:val="nadpistlust12"/>
      <w:lvlText w:val="%1."/>
      <w:lvlJc w:val="left"/>
      <w:pPr>
        <w:tabs>
          <w:tab w:val="num" w:pos="360"/>
        </w:tabs>
      </w:pPr>
      <w:rPr>
        <w:rFonts w:cs="Times New Roman"/>
      </w:rPr>
    </w:lvl>
    <w:lvl w:ilvl="1">
      <w:start w:val="1"/>
      <w:numFmt w:val="decimal"/>
      <w:pStyle w:val="RaCaNadpis2"/>
      <w:suff w:val="space"/>
      <w:lvlText w:val="%1.%2."/>
      <w:lvlJc w:val="left"/>
      <w:pPr>
        <w:ind w:left="142"/>
      </w:pPr>
      <w:rPr>
        <w:rFonts w:cs="Times New Roman"/>
      </w:rPr>
    </w:lvl>
    <w:lvl w:ilvl="2">
      <w:start w:val="1"/>
      <w:numFmt w:val="decimal"/>
      <w:pStyle w:val="nadpiskurz11"/>
      <w:lvlText w:val="%1.%2.%3."/>
      <w:lvlJc w:val="left"/>
      <w:pPr>
        <w:tabs>
          <w:tab w:val="num" w:pos="720"/>
        </w:tabs>
      </w:pPr>
      <w:rPr>
        <w:rFonts w:cs="Times New Roman"/>
      </w:rPr>
    </w:lvl>
    <w:lvl w:ilvl="3">
      <w:start w:val="1"/>
      <w:numFmt w:val="decimal"/>
      <w:lvlText w:val="%1.%2.%3.%4."/>
      <w:lvlJc w:val="left"/>
      <w:pPr>
        <w:tabs>
          <w:tab w:val="num" w:pos="1648"/>
        </w:tabs>
        <w:ind w:left="121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6831754B"/>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6FED1DCB"/>
    <w:multiLevelType w:val="multilevel"/>
    <w:tmpl w:val="5F407B34"/>
    <w:lvl w:ilvl="0">
      <w:start w:val="1"/>
      <w:numFmt w:val="lowerLetter"/>
      <w:pStyle w:val="Nadpis4"/>
      <w:lvlText w:val="%1)"/>
      <w:lvlJc w:val="left"/>
      <w:pPr>
        <w:ind w:left="720" w:hanging="360"/>
      </w:pPr>
      <w:rPr>
        <w:rFonts w:cs="Times New Roman" w:hint="default"/>
        <w:b/>
        <w:bCs/>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72A44D29"/>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7" w15:restartNumberingAfterBreak="0">
    <w:nsid w:val="7D352E6C"/>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num w:numId="1" w16cid:durableId="867833824">
    <w:abstractNumId w:val="1"/>
  </w:num>
  <w:num w:numId="2" w16cid:durableId="208497319">
    <w:abstractNumId w:val="12"/>
  </w:num>
  <w:num w:numId="3" w16cid:durableId="1966156465">
    <w:abstractNumId w:val="4"/>
  </w:num>
  <w:num w:numId="4" w16cid:durableId="1477575615">
    <w:abstractNumId w:val="5"/>
  </w:num>
  <w:num w:numId="5" w16cid:durableId="520121885">
    <w:abstractNumId w:val="9"/>
    <w:lvlOverride w:ilvl="0">
      <w:lvl w:ilvl="0">
        <w:start w:val="1"/>
        <w:numFmt w:val="upperLetter"/>
        <w:lvlText w:val="%1."/>
        <w:lvlJc w:val="left"/>
        <w:pPr>
          <w:tabs>
            <w:tab w:val="num" w:pos="432"/>
          </w:tabs>
          <w:ind w:left="432" w:hanging="432"/>
        </w:pPr>
        <w:rPr>
          <w:rFonts w:ascii="Arial" w:hAnsi="Arial" w:cs="Arial" w:hint="default"/>
          <w:b/>
          <w:bCs/>
          <w:i w:val="0"/>
          <w:iCs w:val="0"/>
          <w:sz w:val="22"/>
          <w:szCs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6" w16cid:durableId="2095004325">
    <w:abstractNumId w:val="11"/>
  </w:num>
  <w:num w:numId="7" w16cid:durableId="608464303">
    <w:abstractNumId w:val="6"/>
  </w:num>
  <w:num w:numId="8" w16cid:durableId="842820264">
    <w:abstractNumId w:val="7"/>
  </w:num>
  <w:num w:numId="9" w16cid:durableId="1742097287">
    <w:abstractNumId w:val="13"/>
  </w:num>
  <w:num w:numId="10" w16cid:durableId="738408150">
    <w:abstractNumId w:val="15"/>
  </w:num>
  <w:num w:numId="11" w16cid:durableId="1627812890">
    <w:abstractNumId w:val="17"/>
  </w:num>
  <w:num w:numId="12" w16cid:durableId="2097557111">
    <w:abstractNumId w:val="10"/>
  </w:num>
  <w:num w:numId="13" w16cid:durableId="612831644">
    <w:abstractNumId w:val="16"/>
  </w:num>
  <w:num w:numId="14" w16cid:durableId="1175879066">
    <w:abstractNumId w:val="14"/>
  </w:num>
  <w:num w:numId="15" w16cid:durableId="1476608824">
    <w:abstractNumId w:val="8"/>
  </w:num>
  <w:num w:numId="16" w16cid:durableId="348987924">
    <w:abstractNumId w:val="15"/>
  </w:num>
  <w:num w:numId="17" w16cid:durableId="1060248660">
    <w:abstractNumId w:val="15"/>
  </w:num>
  <w:num w:numId="18" w16cid:durableId="1677346345">
    <w:abstractNumId w:val="2"/>
  </w:num>
  <w:num w:numId="19" w16cid:durableId="911355761">
    <w:abstractNumId w:val="3"/>
  </w:num>
  <w:num w:numId="20" w16cid:durableId="33688159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3247"/>
    <w:rsid w:val="0000005F"/>
    <w:rsid w:val="0000624A"/>
    <w:rsid w:val="00017EC8"/>
    <w:rsid w:val="00026AB6"/>
    <w:rsid w:val="00026BE4"/>
    <w:rsid w:val="00026CB5"/>
    <w:rsid w:val="00035CA0"/>
    <w:rsid w:val="000410BA"/>
    <w:rsid w:val="00046E09"/>
    <w:rsid w:val="00047F70"/>
    <w:rsid w:val="00054684"/>
    <w:rsid w:val="00063FDA"/>
    <w:rsid w:val="000646B4"/>
    <w:rsid w:val="000647E8"/>
    <w:rsid w:val="000654B0"/>
    <w:rsid w:val="00067B96"/>
    <w:rsid w:val="000711E7"/>
    <w:rsid w:val="00071E2F"/>
    <w:rsid w:val="00076653"/>
    <w:rsid w:val="00084FBE"/>
    <w:rsid w:val="000850BB"/>
    <w:rsid w:val="000872A9"/>
    <w:rsid w:val="00097066"/>
    <w:rsid w:val="000A00FF"/>
    <w:rsid w:val="000A1AD8"/>
    <w:rsid w:val="000A4675"/>
    <w:rsid w:val="000A5E30"/>
    <w:rsid w:val="000A6343"/>
    <w:rsid w:val="000A6AC0"/>
    <w:rsid w:val="000C23BF"/>
    <w:rsid w:val="000C70BA"/>
    <w:rsid w:val="000D4083"/>
    <w:rsid w:val="000D51EF"/>
    <w:rsid w:val="000E1D8C"/>
    <w:rsid w:val="000E3736"/>
    <w:rsid w:val="000F38E1"/>
    <w:rsid w:val="000F3968"/>
    <w:rsid w:val="000F4C2C"/>
    <w:rsid w:val="00104ED0"/>
    <w:rsid w:val="00105293"/>
    <w:rsid w:val="00105720"/>
    <w:rsid w:val="001142D6"/>
    <w:rsid w:val="0011477E"/>
    <w:rsid w:val="001151C9"/>
    <w:rsid w:val="001152B2"/>
    <w:rsid w:val="00116019"/>
    <w:rsid w:val="00117A5B"/>
    <w:rsid w:val="00120DE2"/>
    <w:rsid w:val="0012235F"/>
    <w:rsid w:val="001245E3"/>
    <w:rsid w:val="00124E77"/>
    <w:rsid w:val="00130839"/>
    <w:rsid w:val="00131449"/>
    <w:rsid w:val="00141D10"/>
    <w:rsid w:val="00152C69"/>
    <w:rsid w:val="00154199"/>
    <w:rsid w:val="001567E6"/>
    <w:rsid w:val="00171DDE"/>
    <w:rsid w:val="00171E4F"/>
    <w:rsid w:val="001748E3"/>
    <w:rsid w:val="001751D7"/>
    <w:rsid w:val="00182ADC"/>
    <w:rsid w:val="00187FF6"/>
    <w:rsid w:val="001926D5"/>
    <w:rsid w:val="00192D15"/>
    <w:rsid w:val="00192D72"/>
    <w:rsid w:val="001A0AA8"/>
    <w:rsid w:val="001A209A"/>
    <w:rsid w:val="001A4EC8"/>
    <w:rsid w:val="001A6019"/>
    <w:rsid w:val="001B5779"/>
    <w:rsid w:val="001D01DA"/>
    <w:rsid w:val="001D5FD0"/>
    <w:rsid w:val="001D633C"/>
    <w:rsid w:val="001E1727"/>
    <w:rsid w:val="001E5E24"/>
    <w:rsid w:val="001E7BA7"/>
    <w:rsid w:val="001F1709"/>
    <w:rsid w:val="001F2184"/>
    <w:rsid w:val="001F5BE2"/>
    <w:rsid w:val="00201629"/>
    <w:rsid w:val="00204031"/>
    <w:rsid w:val="002057F6"/>
    <w:rsid w:val="0021015A"/>
    <w:rsid w:val="00210A75"/>
    <w:rsid w:val="0021301B"/>
    <w:rsid w:val="002145A8"/>
    <w:rsid w:val="00214CEF"/>
    <w:rsid w:val="00216D4D"/>
    <w:rsid w:val="00220E76"/>
    <w:rsid w:val="002276BA"/>
    <w:rsid w:val="002327B5"/>
    <w:rsid w:val="00232DAE"/>
    <w:rsid w:val="0023556A"/>
    <w:rsid w:val="00237D8E"/>
    <w:rsid w:val="00240932"/>
    <w:rsid w:val="00241A14"/>
    <w:rsid w:val="00246B49"/>
    <w:rsid w:val="00246E6A"/>
    <w:rsid w:val="002506A7"/>
    <w:rsid w:val="00250BC0"/>
    <w:rsid w:val="00251A98"/>
    <w:rsid w:val="00260F96"/>
    <w:rsid w:val="00261A75"/>
    <w:rsid w:val="00263320"/>
    <w:rsid w:val="0027383A"/>
    <w:rsid w:val="002739ED"/>
    <w:rsid w:val="00281EC2"/>
    <w:rsid w:val="002838C3"/>
    <w:rsid w:val="00294780"/>
    <w:rsid w:val="002961A2"/>
    <w:rsid w:val="002A1674"/>
    <w:rsid w:val="002A1A13"/>
    <w:rsid w:val="002A1DEF"/>
    <w:rsid w:val="002A322C"/>
    <w:rsid w:val="002A4477"/>
    <w:rsid w:val="002A5E7F"/>
    <w:rsid w:val="002B136C"/>
    <w:rsid w:val="002B313B"/>
    <w:rsid w:val="002B3E77"/>
    <w:rsid w:val="002B6BE0"/>
    <w:rsid w:val="002B76B8"/>
    <w:rsid w:val="002C3665"/>
    <w:rsid w:val="002C44F6"/>
    <w:rsid w:val="002D3B8B"/>
    <w:rsid w:val="002D4E67"/>
    <w:rsid w:val="002D56DA"/>
    <w:rsid w:val="002D5752"/>
    <w:rsid w:val="002D5B99"/>
    <w:rsid w:val="002D6250"/>
    <w:rsid w:val="002D6F74"/>
    <w:rsid w:val="002E0CB0"/>
    <w:rsid w:val="002E0DD4"/>
    <w:rsid w:val="002E234B"/>
    <w:rsid w:val="002E23E5"/>
    <w:rsid w:val="002E61AA"/>
    <w:rsid w:val="002F478C"/>
    <w:rsid w:val="0030194A"/>
    <w:rsid w:val="00301995"/>
    <w:rsid w:val="00304A0E"/>
    <w:rsid w:val="003050A9"/>
    <w:rsid w:val="00312BE2"/>
    <w:rsid w:val="00316B57"/>
    <w:rsid w:val="003170B8"/>
    <w:rsid w:val="00317DDC"/>
    <w:rsid w:val="00320356"/>
    <w:rsid w:val="0032265C"/>
    <w:rsid w:val="00324CFB"/>
    <w:rsid w:val="003257BA"/>
    <w:rsid w:val="00330A97"/>
    <w:rsid w:val="0033344A"/>
    <w:rsid w:val="003334BE"/>
    <w:rsid w:val="003344C5"/>
    <w:rsid w:val="0034077B"/>
    <w:rsid w:val="00345AD5"/>
    <w:rsid w:val="00352F15"/>
    <w:rsid w:val="00353B1C"/>
    <w:rsid w:val="00355A84"/>
    <w:rsid w:val="003600C1"/>
    <w:rsid w:val="0036136E"/>
    <w:rsid w:val="00363FA9"/>
    <w:rsid w:val="00364371"/>
    <w:rsid w:val="00366017"/>
    <w:rsid w:val="0036710B"/>
    <w:rsid w:val="0039277F"/>
    <w:rsid w:val="003A29A4"/>
    <w:rsid w:val="003A3B40"/>
    <w:rsid w:val="003A673A"/>
    <w:rsid w:val="003A72F2"/>
    <w:rsid w:val="003B7F14"/>
    <w:rsid w:val="003C2B57"/>
    <w:rsid w:val="003C33C5"/>
    <w:rsid w:val="003C77C5"/>
    <w:rsid w:val="003D2FD9"/>
    <w:rsid w:val="003D5077"/>
    <w:rsid w:val="003D617A"/>
    <w:rsid w:val="003D632F"/>
    <w:rsid w:val="003E374F"/>
    <w:rsid w:val="003E40C7"/>
    <w:rsid w:val="004055C9"/>
    <w:rsid w:val="00406D15"/>
    <w:rsid w:val="004123AD"/>
    <w:rsid w:val="00413166"/>
    <w:rsid w:val="004156C3"/>
    <w:rsid w:val="00424332"/>
    <w:rsid w:val="00426096"/>
    <w:rsid w:val="00437482"/>
    <w:rsid w:val="00442B36"/>
    <w:rsid w:val="004446D6"/>
    <w:rsid w:val="0044483A"/>
    <w:rsid w:val="0044537C"/>
    <w:rsid w:val="00445822"/>
    <w:rsid w:val="00450CBA"/>
    <w:rsid w:val="00453B48"/>
    <w:rsid w:val="00461186"/>
    <w:rsid w:val="00464470"/>
    <w:rsid w:val="00464BC2"/>
    <w:rsid w:val="004667B0"/>
    <w:rsid w:val="00482975"/>
    <w:rsid w:val="00484169"/>
    <w:rsid w:val="00490A77"/>
    <w:rsid w:val="004932A7"/>
    <w:rsid w:val="00493A57"/>
    <w:rsid w:val="004A17B7"/>
    <w:rsid w:val="004A552D"/>
    <w:rsid w:val="004B0F5C"/>
    <w:rsid w:val="004B1563"/>
    <w:rsid w:val="004B314D"/>
    <w:rsid w:val="004B4560"/>
    <w:rsid w:val="004B7608"/>
    <w:rsid w:val="004C3A45"/>
    <w:rsid w:val="004C655C"/>
    <w:rsid w:val="004D4E23"/>
    <w:rsid w:val="004D5960"/>
    <w:rsid w:val="004E3C26"/>
    <w:rsid w:val="004E3D9F"/>
    <w:rsid w:val="004E73FD"/>
    <w:rsid w:val="004F132E"/>
    <w:rsid w:val="004F69C5"/>
    <w:rsid w:val="00504868"/>
    <w:rsid w:val="00505CA3"/>
    <w:rsid w:val="00510F95"/>
    <w:rsid w:val="00512623"/>
    <w:rsid w:val="00512741"/>
    <w:rsid w:val="00516A2A"/>
    <w:rsid w:val="00516AA0"/>
    <w:rsid w:val="00520325"/>
    <w:rsid w:val="00523DAC"/>
    <w:rsid w:val="00532B0D"/>
    <w:rsid w:val="005345AA"/>
    <w:rsid w:val="0053560C"/>
    <w:rsid w:val="0054288B"/>
    <w:rsid w:val="0054443F"/>
    <w:rsid w:val="00544EDC"/>
    <w:rsid w:val="00550CA9"/>
    <w:rsid w:val="00550DBB"/>
    <w:rsid w:val="00561CEE"/>
    <w:rsid w:val="0056764F"/>
    <w:rsid w:val="005715E8"/>
    <w:rsid w:val="00572A02"/>
    <w:rsid w:val="005766EA"/>
    <w:rsid w:val="0057762D"/>
    <w:rsid w:val="00583E12"/>
    <w:rsid w:val="00586EFA"/>
    <w:rsid w:val="00587703"/>
    <w:rsid w:val="005922C3"/>
    <w:rsid w:val="005A2D6D"/>
    <w:rsid w:val="005A2FB3"/>
    <w:rsid w:val="005A334D"/>
    <w:rsid w:val="005B3E21"/>
    <w:rsid w:val="005C027C"/>
    <w:rsid w:val="005C48EA"/>
    <w:rsid w:val="005C6ABE"/>
    <w:rsid w:val="005C7839"/>
    <w:rsid w:val="005D39C2"/>
    <w:rsid w:val="005D671F"/>
    <w:rsid w:val="005E1BE0"/>
    <w:rsid w:val="005E1C82"/>
    <w:rsid w:val="005E45DA"/>
    <w:rsid w:val="005E77DE"/>
    <w:rsid w:val="005F4DF7"/>
    <w:rsid w:val="00600959"/>
    <w:rsid w:val="0060477C"/>
    <w:rsid w:val="006253E0"/>
    <w:rsid w:val="006313DA"/>
    <w:rsid w:val="00634C87"/>
    <w:rsid w:val="00642CC6"/>
    <w:rsid w:val="00652A51"/>
    <w:rsid w:val="0065480F"/>
    <w:rsid w:val="00655011"/>
    <w:rsid w:val="006556D2"/>
    <w:rsid w:val="00660764"/>
    <w:rsid w:val="00661762"/>
    <w:rsid w:val="0066180A"/>
    <w:rsid w:val="00663497"/>
    <w:rsid w:val="006646D3"/>
    <w:rsid w:val="006663CE"/>
    <w:rsid w:val="00666F65"/>
    <w:rsid w:val="006677BB"/>
    <w:rsid w:val="0066791F"/>
    <w:rsid w:val="00670252"/>
    <w:rsid w:val="0067505B"/>
    <w:rsid w:val="006801BB"/>
    <w:rsid w:val="00680919"/>
    <w:rsid w:val="00681CF1"/>
    <w:rsid w:val="00682D32"/>
    <w:rsid w:val="00683A42"/>
    <w:rsid w:val="006A21B9"/>
    <w:rsid w:val="006A286B"/>
    <w:rsid w:val="006A46DD"/>
    <w:rsid w:val="006A5A83"/>
    <w:rsid w:val="006B3018"/>
    <w:rsid w:val="006C20D8"/>
    <w:rsid w:val="006C3220"/>
    <w:rsid w:val="006C4147"/>
    <w:rsid w:val="006C613A"/>
    <w:rsid w:val="006C7842"/>
    <w:rsid w:val="006D2682"/>
    <w:rsid w:val="006D6296"/>
    <w:rsid w:val="006E0350"/>
    <w:rsid w:val="006F5426"/>
    <w:rsid w:val="006F6E84"/>
    <w:rsid w:val="006F7970"/>
    <w:rsid w:val="007013B1"/>
    <w:rsid w:val="0070392A"/>
    <w:rsid w:val="00721C9F"/>
    <w:rsid w:val="00727DDB"/>
    <w:rsid w:val="00727F26"/>
    <w:rsid w:val="00730EE8"/>
    <w:rsid w:val="00732029"/>
    <w:rsid w:val="0073202D"/>
    <w:rsid w:val="00733561"/>
    <w:rsid w:val="0073466E"/>
    <w:rsid w:val="007362DF"/>
    <w:rsid w:val="00744DCC"/>
    <w:rsid w:val="007474FD"/>
    <w:rsid w:val="007475FA"/>
    <w:rsid w:val="007509BD"/>
    <w:rsid w:val="00755AF8"/>
    <w:rsid w:val="00755EBE"/>
    <w:rsid w:val="007566DE"/>
    <w:rsid w:val="00764223"/>
    <w:rsid w:val="00764BCA"/>
    <w:rsid w:val="00765987"/>
    <w:rsid w:val="00773129"/>
    <w:rsid w:val="00780467"/>
    <w:rsid w:val="00781FB4"/>
    <w:rsid w:val="007822D5"/>
    <w:rsid w:val="00787071"/>
    <w:rsid w:val="00791E47"/>
    <w:rsid w:val="00794FFD"/>
    <w:rsid w:val="007963D8"/>
    <w:rsid w:val="007A08D4"/>
    <w:rsid w:val="007A5075"/>
    <w:rsid w:val="007A580A"/>
    <w:rsid w:val="007A71F0"/>
    <w:rsid w:val="007B0F32"/>
    <w:rsid w:val="007B2BC5"/>
    <w:rsid w:val="007C15B0"/>
    <w:rsid w:val="007C6047"/>
    <w:rsid w:val="007C6AF8"/>
    <w:rsid w:val="007C70CE"/>
    <w:rsid w:val="007D5390"/>
    <w:rsid w:val="007D5C34"/>
    <w:rsid w:val="007D5FE4"/>
    <w:rsid w:val="007D6690"/>
    <w:rsid w:val="007E1550"/>
    <w:rsid w:val="007E4CA3"/>
    <w:rsid w:val="007F0B4E"/>
    <w:rsid w:val="007F344C"/>
    <w:rsid w:val="007F42DF"/>
    <w:rsid w:val="007F7B28"/>
    <w:rsid w:val="00800CCD"/>
    <w:rsid w:val="008017A1"/>
    <w:rsid w:val="00802F1F"/>
    <w:rsid w:val="00805C6F"/>
    <w:rsid w:val="00811CCC"/>
    <w:rsid w:val="00814302"/>
    <w:rsid w:val="008168B8"/>
    <w:rsid w:val="00817F3A"/>
    <w:rsid w:val="00827BCF"/>
    <w:rsid w:val="008311CB"/>
    <w:rsid w:val="00834FAD"/>
    <w:rsid w:val="0083742C"/>
    <w:rsid w:val="00840935"/>
    <w:rsid w:val="008423DC"/>
    <w:rsid w:val="00842C30"/>
    <w:rsid w:val="00842C6E"/>
    <w:rsid w:val="00843066"/>
    <w:rsid w:val="00843C79"/>
    <w:rsid w:val="00845A8F"/>
    <w:rsid w:val="008477E3"/>
    <w:rsid w:val="008526CC"/>
    <w:rsid w:val="00853D5B"/>
    <w:rsid w:val="00856564"/>
    <w:rsid w:val="00856B32"/>
    <w:rsid w:val="00861C10"/>
    <w:rsid w:val="0086245E"/>
    <w:rsid w:val="0086483D"/>
    <w:rsid w:val="008671C2"/>
    <w:rsid w:val="008731F7"/>
    <w:rsid w:val="00882E19"/>
    <w:rsid w:val="0088484A"/>
    <w:rsid w:val="00884C54"/>
    <w:rsid w:val="00886A87"/>
    <w:rsid w:val="008874F0"/>
    <w:rsid w:val="008912B3"/>
    <w:rsid w:val="00896A2D"/>
    <w:rsid w:val="00897825"/>
    <w:rsid w:val="008A2AB1"/>
    <w:rsid w:val="008A2E71"/>
    <w:rsid w:val="008B3DD7"/>
    <w:rsid w:val="008C08D1"/>
    <w:rsid w:val="008C259A"/>
    <w:rsid w:val="008C2699"/>
    <w:rsid w:val="008C3422"/>
    <w:rsid w:val="008C67C2"/>
    <w:rsid w:val="008C6D66"/>
    <w:rsid w:val="008C6E36"/>
    <w:rsid w:val="008D1D61"/>
    <w:rsid w:val="008D3DD3"/>
    <w:rsid w:val="008E0FF8"/>
    <w:rsid w:val="008E3259"/>
    <w:rsid w:val="008E61CC"/>
    <w:rsid w:val="008F271D"/>
    <w:rsid w:val="008F672E"/>
    <w:rsid w:val="00901268"/>
    <w:rsid w:val="00901B93"/>
    <w:rsid w:val="00901FB8"/>
    <w:rsid w:val="00912161"/>
    <w:rsid w:val="009125CE"/>
    <w:rsid w:val="0091531D"/>
    <w:rsid w:val="009157AD"/>
    <w:rsid w:val="00915B34"/>
    <w:rsid w:val="009308E6"/>
    <w:rsid w:val="00936F16"/>
    <w:rsid w:val="00937985"/>
    <w:rsid w:val="00940A75"/>
    <w:rsid w:val="00941B14"/>
    <w:rsid w:val="0094233D"/>
    <w:rsid w:val="0094647A"/>
    <w:rsid w:val="009472E7"/>
    <w:rsid w:val="00947A4F"/>
    <w:rsid w:val="00947CDA"/>
    <w:rsid w:val="00953B47"/>
    <w:rsid w:val="0095701F"/>
    <w:rsid w:val="00962F9F"/>
    <w:rsid w:val="0096337E"/>
    <w:rsid w:val="009648C9"/>
    <w:rsid w:val="00965228"/>
    <w:rsid w:val="00965646"/>
    <w:rsid w:val="0096680C"/>
    <w:rsid w:val="009709C3"/>
    <w:rsid w:val="00972E84"/>
    <w:rsid w:val="00974F42"/>
    <w:rsid w:val="00974FB5"/>
    <w:rsid w:val="009774D3"/>
    <w:rsid w:val="0098430D"/>
    <w:rsid w:val="00985201"/>
    <w:rsid w:val="0098562E"/>
    <w:rsid w:val="00985642"/>
    <w:rsid w:val="00996F61"/>
    <w:rsid w:val="009A386A"/>
    <w:rsid w:val="009A77FF"/>
    <w:rsid w:val="009B214E"/>
    <w:rsid w:val="009B57E4"/>
    <w:rsid w:val="009B63AA"/>
    <w:rsid w:val="009C0366"/>
    <w:rsid w:val="009C0572"/>
    <w:rsid w:val="009C184D"/>
    <w:rsid w:val="009C3D01"/>
    <w:rsid w:val="009C5756"/>
    <w:rsid w:val="009D1B39"/>
    <w:rsid w:val="009D2AED"/>
    <w:rsid w:val="009D4054"/>
    <w:rsid w:val="009E0DD5"/>
    <w:rsid w:val="009E4CB0"/>
    <w:rsid w:val="009E5E0F"/>
    <w:rsid w:val="009E7B2B"/>
    <w:rsid w:val="00A03172"/>
    <w:rsid w:val="00A116C4"/>
    <w:rsid w:val="00A143B8"/>
    <w:rsid w:val="00A2093B"/>
    <w:rsid w:val="00A2678A"/>
    <w:rsid w:val="00A359F9"/>
    <w:rsid w:val="00A372EE"/>
    <w:rsid w:val="00A374BD"/>
    <w:rsid w:val="00A40084"/>
    <w:rsid w:val="00A40360"/>
    <w:rsid w:val="00A404BA"/>
    <w:rsid w:val="00A444EF"/>
    <w:rsid w:val="00A515B1"/>
    <w:rsid w:val="00A558D9"/>
    <w:rsid w:val="00A56964"/>
    <w:rsid w:val="00A610D6"/>
    <w:rsid w:val="00A715D9"/>
    <w:rsid w:val="00A73340"/>
    <w:rsid w:val="00A7482D"/>
    <w:rsid w:val="00A764A5"/>
    <w:rsid w:val="00A77B64"/>
    <w:rsid w:val="00A81CC0"/>
    <w:rsid w:val="00A859B9"/>
    <w:rsid w:val="00A958E2"/>
    <w:rsid w:val="00A9740D"/>
    <w:rsid w:val="00AA0CE9"/>
    <w:rsid w:val="00AA1FE4"/>
    <w:rsid w:val="00AA3E1D"/>
    <w:rsid w:val="00AA4026"/>
    <w:rsid w:val="00AA56C6"/>
    <w:rsid w:val="00AB43D9"/>
    <w:rsid w:val="00AB5143"/>
    <w:rsid w:val="00AC1E4E"/>
    <w:rsid w:val="00AC7B90"/>
    <w:rsid w:val="00AD676B"/>
    <w:rsid w:val="00AE24E7"/>
    <w:rsid w:val="00AE5B13"/>
    <w:rsid w:val="00AE6214"/>
    <w:rsid w:val="00AE62EA"/>
    <w:rsid w:val="00AF6685"/>
    <w:rsid w:val="00B038B8"/>
    <w:rsid w:val="00B03F78"/>
    <w:rsid w:val="00B04182"/>
    <w:rsid w:val="00B20E61"/>
    <w:rsid w:val="00B308A1"/>
    <w:rsid w:val="00B32A2E"/>
    <w:rsid w:val="00B3672E"/>
    <w:rsid w:val="00B43E01"/>
    <w:rsid w:val="00B440C6"/>
    <w:rsid w:val="00B52EC0"/>
    <w:rsid w:val="00B638A6"/>
    <w:rsid w:val="00B643B6"/>
    <w:rsid w:val="00B64E27"/>
    <w:rsid w:val="00B659AE"/>
    <w:rsid w:val="00B7162D"/>
    <w:rsid w:val="00B716EB"/>
    <w:rsid w:val="00B72FF6"/>
    <w:rsid w:val="00B73317"/>
    <w:rsid w:val="00B80FA9"/>
    <w:rsid w:val="00B82FC0"/>
    <w:rsid w:val="00B8486D"/>
    <w:rsid w:val="00B85B02"/>
    <w:rsid w:val="00BA144F"/>
    <w:rsid w:val="00BA20F9"/>
    <w:rsid w:val="00BA2FED"/>
    <w:rsid w:val="00BA4D77"/>
    <w:rsid w:val="00BA5C06"/>
    <w:rsid w:val="00BA5C31"/>
    <w:rsid w:val="00BB04F3"/>
    <w:rsid w:val="00BB2EF9"/>
    <w:rsid w:val="00BB3247"/>
    <w:rsid w:val="00BB4FEB"/>
    <w:rsid w:val="00BB65D7"/>
    <w:rsid w:val="00BC74B5"/>
    <w:rsid w:val="00BC762A"/>
    <w:rsid w:val="00BF0E34"/>
    <w:rsid w:val="00BF3433"/>
    <w:rsid w:val="00BF3F59"/>
    <w:rsid w:val="00BF7CC8"/>
    <w:rsid w:val="00C006CA"/>
    <w:rsid w:val="00C02067"/>
    <w:rsid w:val="00C03520"/>
    <w:rsid w:val="00C0397C"/>
    <w:rsid w:val="00C06F57"/>
    <w:rsid w:val="00C10250"/>
    <w:rsid w:val="00C213D2"/>
    <w:rsid w:val="00C238DE"/>
    <w:rsid w:val="00C30B58"/>
    <w:rsid w:val="00C32C09"/>
    <w:rsid w:val="00C33CEB"/>
    <w:rsid w:val="00C3532F"/>
    <w:rsid w:val="00C40DB2"/>
    <w:rsid w:val="00C41207"/>
    <w:rsid w:val="00C42ACC"/>
    <w:rsid w:val="00C44ABF"/>
    <w:rsid w:val="00C51BF3"/>
    <w:rsid w:val="00C53480"/>
    <w:rsid w:val="00C57DC1"/>
    <w:rsid w:val="00C62941"/>
    <w:rsid w:val="00C64374"/>
    <w:rsid w:val="00C65093"/>
    <w:rsid w:val="00C655A2"/>
    <w:rsid w:val="00C65BB6"/>
    <w:rsid w:val="00C65DEB"/>
    <w:rsid w:val="00C67853"/>
    <w:rsid w:val="00C67A56"/>
    <w:rsid w:val="00C70C53"/>
    <w:rsid w:val="00C8684F"/>
    <w:rsid w:val="00C91453"/>
    <w:rsid w:val="00C97E89"/>
    <w:rsid w:val="00CB0E17"/>
    <w:rsid w:val="00CB6D4C"/>
    <w:rsid w:val="00CC1F76"/>
    <w:rsid w:val="00CC2627"/>
    <w:rsid w:val="00CC72E5"/>
    <w:rsid w:val="00CD0025"/>
    <w:rsid w:val="00CD32F9"/>
    <w:rsid w:val="00CD3D2F"/>
    <w:rsid w:val="00CE05BA"/>
    <w:rsid w:val="00CE14B1"/>
    <w:rsid w:val="00CE615A"/>
    <w:rsid w:val="00CE681B"/>
    <w:rsid w:val="00CE7432"/>
    <w:rsid w:val="00CF1361"/>
    <w:rsid w:val="00CF2CA5"/>
    <w:rsid w:val="00CF7D43"/>
    <w:rsid w:val="00D00673"/>
    <w:rsid w:val="00D01C2E"/>
    <w:rsid w:val="00D039A3"/>
    <w:rsid w:val="00D03B43"/>
    <w:rsid w:val="00D03E5C"/>
    <w:rsid w:val="00D06B0A"/>
    <w:rsid w:val="00D10782"/>
    <w:rsid w:val="00D11333"/>
    <w:rsid w:val="00D17226"/>
    <w:rsid w:val="00D24680"/>
    <w:rsid w:val="00D25091"/>
    <w:rsid w:val="00D2604F"/>
    <w:rsid w:val="00D2735D"/>
    <w:rsid w:val="00D30D8D"/>
    <w:rsid w:val="00D36ED6"/>
    <w:rsid w:val="00D50DA2"/>
    <w:rsid w:val="00D53C74"/>
    <w:rsid w:val="00D5492A"/>
    <w:rsid w:val="00D55C03"/>
    <w:rsid w:val="00D5726D"/>
    <w:rsid w:val="00D606DF"/>
    <w:rsid w:val="00D61560"/>
    <w:rsid w:val="00D67D1F"/>
    <w:rsid w:val="00D704C3"/>
    <w:rsid w:val="00D70A6A"/>
    <w:rsid w:val="00D7290B"/>
    <w:rsid w:val="00D7438D"/>
    <w:rsid w:val="00D8373A"/>
    <w:rsid w:val="00D859F3"/>
    <w:rsid w:val="00D9073D"/>
    <w:rsid w:val="00D92597"/>
    <w:rsid w:val="00D92846"/>
    <w:rsid w:val="00D97DC8"/>
    <w:rsid w:val="00DA38B4"/>
    <w:rsid w:val="00DA3FA3"/>
    <w:rsid w:val="00DB2139"/>
    <w:rsid w:val="00DB3A58"/>
    <w:rsid w:val="00DB4A52"/>
    <w:rsid w:val="00DB63C5"/>
    <w:rsid w:val="00DC2306"/>
    <w:rsid w:val="00DC791A"/>
    <w:rsid w:val="00DD18A6"/>
    <w:rsid w:val="00DD592C"/>
    <w:rsid w:val="00DD6056"/>
    <w:rsid w:val="00DD7F22"/>
    <w:rsid w:val="00DE1D1E"/>
    <w:rsid w:val="00DE48A2"/>
    <w:rsid w:val="00DE4B5F"/>
    <w:rsid w:val="00DE5932"/>
    <w:rsid w:val="00DF090A"/>
    <w:rsid w:val="00DF4001"/>
    <w:rsid w:val="00E0127B"/>
    <w:rsid w:val="00E032E1"/>
    <w:rsid w:val="00E05596"/>
    <w:rsid w:val="00E06207"/>
    <w:rsid w:val="00E10A39"/>
    <w:rsid w:val="00E12EB1"/>
    <w:rsid w:val="00E14407"/>
    <w:rsid w:val="00E144E4"/>
    <w:rsid w:val="00E1698C"/>
    <w:rsid w:val="00E17DB5"/>
    <w:rsid w:val="00E22AF2"/>
    <w:rsid w:val="00E24CB0"/>
    <w:rsid w:val="00E300E2"/>
    <w:rsid w:val="00E3200F"/>
    <w:rsid w:val="00E32E17"/>
    <w:rsid w:val="00E45464"/>
    <w:rsid w:val="00E46B2A"/>
    <w:rsid w:val="00E60356"/>
    <w:rsid w:val="00E71C21"/>
    <w:rsid w:val="00E734A2"/>
    <w:rsid w:val="00E75945"/>
    <w:rsid w:val="00E8725E"/>
    <w:rsid w:val="00E874AB"/>
    <w:rsid w:val="00E9158E"/>
    <w:rsid w:val="00E91780"/>
    <w:rsid w:val="00E95A32"/>
    <w:rsid w:val="00EA1F1C"/>
    <w:rsid w:val="00EA22E0"/>
    <w:rsid w:val="00EA41F5"/>
    <w:rsid w:val="00EA426A"/>
    <w:rsid w:val="00EB0600"/>
    <w:rsid w:val="00EC05AD"/>
    <w:rsid w:val="00EC0663"/>
    <w:rsid w:val="00EC1259"/>
    <w:rsid w:val="00EC14CB"/>
    <w:rsid w:val="00EC30AD"/>
    <w:rsid w:val="00EC5359"/>
    <w:rsid w:val="00EC5E39"/>
    <w:rsid w:val="00EC69AB"/>
    <w:rsid w:val="00ED0023"/>
    <w:rsid w:val="00ED0265"/>
    <w:rsid w:val="00ED4FD5"/>
    <w:rsid w:val="00ED5869"/>
    <w:rsid w:val="00ED6DAD"/>
    <w:rsid w:val="00EE27A4"/>
    <w:rsid w:val="00EE2AE2"/>
    <w:rsid w:val="00EE7642"/>
    <w:rsid w:val="00EF6E50"/>
    <w:rsid w:val="00F01AB5"/>
    <w:rsid w:val="00F0432E"/>
    <w:rsid w:val="00F05447"/>
    <w:rsid w:val="00F05C9A"/>
    <w:rsid w:val="00F06049"/>
    <w:rsid w:val="00F13101"/>
    <w:rsid w:val="00F14AB4"/>
    <w:rsid w:val="00F228D4"/>
    <w:rsid w:val="00F26243"/>
    <w:rsid w:val="00F32B4A"/>
    <w:rsid w:val="00F33F4B"/>
    <w:rsid w:val="00F404BF"/>
    <w:rsid w:val="00F43A38"/>
    <w:rsid w:val="00F43B09"/>
    <w:rsid w:val="00F45705"/>
    <w:rsid w:val="00F501D0"/>
    <w:rsid w:val="00F507E5"/>
    <w:rsid w:val="00F570BA"/>
    <w:rsid w:val="00F63151"/>
    <w:rsid w:val="00F7220F"/>
    <w:rsid w:val="00F83CC2"/>
    <w:rsid w:val="00F87BC0"/>
    <w:rsid w:val="00F93DAF"/>
    <w:rsid w:val="00F94318"/>
    <w:rsid w:val="00F95BFF"/>
    <w:rsid w:val="00F9780D"/>
    <w:rsid w:val="00FA1276"/>
    <w:rsid w:val="00FA1AA9"/>
    <w:rsid w:val="00FA4425"/>
    <w:rsid w:val="00FB045C"/>
    <w:rsid w:val="00FB1A1C"/>
    <w:rsid w:val="00FB6691"/>
    <w:rsid w:val="00FB7B5E"/>
    <w:rsid w:val="00FC1299"/>
    <w:rsid w:val="00FC16AA"/>
    <w:rsid w:val="00FC1EAC"/>
    <w:rsid w:val="00FC332F"/>
    <w:rsid w:val="00FD371E"/>
    <w:rsid w:val="00FD3AC5"/>
    <w:rsid w:val="00FD499D"/>
    <w:rsid w:val="00FD63AC"/>
    <w:rsid w:val="00FD75E3"/>
    <w:rsid w:val="00FE4120"/>
    <w:rsid w:val="00FE414A"/>
    <w:rsid w:val="00FE42B3"/>
    <w:rsid w:val="00FF3CF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1DE5D46"/>
  <w15:docId w15:val="{7EE69639-8AB5-47F1-AF35-D1FA55B9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adpis A"/>
    <w:qFormat/>
    <w:rsid w:val="00DD592C"/>
    <w:pPr>
      <w:keepNext/>
      <w:widowControl w:val="0"/>
      <w:spacing w:before="60"/>
      <w:jc w:val="both"/>
    </w:pPr>
    <w:rPr>
      <w:rFonts w:ascii="Arial" w:hAnsi="Arial" w:cs="Arial"/>
    </w:rPr>
  </w:style>
  <w:style w:type="paragraph" w:styleId="Nadpis1">
    <w:name w:val="heading 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qFormat/>
    <w:rsid w:val="00BB3247"/>
    <w:pPr>
      <w:widowControl/>
      <w:numPr>
        <w:ilvl w:val="1"/>
        <w:numId w:val="5"/>
      </w:numPr>
      <w:spacing w:before="120" w:after="60"/>
      <w:outlineLvl w:val="1"/>
    </w:pPr>
    <w:rPr>
      <w:u w:val="single"/>
    </w:rPr>
  </w:style>
  <w:style w:type="paragraph" w:styleId="Nadpis3">
    <w:name w:val="heading 3"/>
    <w:aliases w:val="h3"/>
    <w:basedOn w:val="Normln"/>
    <w:next w:val="Normln"/>
    <w:link w:val="Nadpis3Char"/>
    <w:qFormat/>
    <w:rsid w:val="00BB3247"/>
    <w:pPr>
      <w:numPr>
        <w:ilvl w:val="2"/>
        <w:numId w:val="5"/>
      </w:numPr>
      <w:spacing w:before="120" w:after="60"/>
      <w:outlineLvl w:val="2"/>
    </w:pPr>
    <w:rPr>
      <w:u w:val="dotted"/>
    </w:rPr>
  </w:style>
  <w:style w:type="paragraph" w:styleId="Nadpis4">
    <w:name w:val="heading 4"/>
    <w:basedOn w:val="Normln"/>
    <w:next w:val="Normln"/>
    <w:link w:val="Nadpis4Char"/>
    <w:qFormat/>
    <w:rsid w:val="00BB3247"/>
    <w:pPr>
      <w:widowControl/>
      <w:numPr>
        <w:numId w:val="10"/>
      </w:numPr>
      <w:spacing w:before="120" w:after="60"/>
      <w:outlineLvl w:val="3"/>
    </w:pPr>
    <w:rPr>
      <w:i/>
      <w:iCs/>
    </w:rPr>
  </w:style>
  <w:style w:type="paragraph" w:styleId="Nadpis5">
    <w:name w:val="heading 5"/>
    <w:basedOn w:val="Normln"/>
    <w:next w:val="Normln"/>
    <w:link w:val="Nadpis5Char"/>
    <w:qFormat/>
    <w:rsid w:val="00BB3247"/>
    <w:pPr>
      <w:numPr>
        <w:ilvl w:val="4"/>
        <w:numId w:val="5"/>
      </w:numPr>
      <w:spacing w:before="240" w:after="60"/>
      <w:outlineLvl w:val="4"/>
    </w:pPr>
    <w:rPr>
      <w:i/>
      <w:iCs/>
      <w:sz w:val="24"/>
      <w:szCs w:val="24"/>
    </w:rPr>
  </w:style>
  <w:style w:type="paragraph" w:styleId="Nadpis6">
    <w:name w:val="heading 6"/>
    <w:basedOn w:val="Normln"/>
    <w:next w:val="Normln"/>
    <w:link w:val="Nadpis6Char"/>
    <w:qFormat/>
    <w:rsid w:val="00BB3247"/>
    <w:pPr>
      <w:numPr>
        <w:ilvl w:val="5"/>
        <w:numId w:val="5"/>
      </w:numPr>
      <w:spacing w:before="240" w:after="60"/>
      <w:outlineLvl w:val="5"/>
    </w:pPr>
    <w:rPr>
      <w:sz w:val="24"/>
      <w:szCs w:val="24"/>
      <w:u w:val="dotted"/>
    </w:rPr>
  </w:style>
  <w:style w:type="paragraph" w:styleId="Nadpis7">
    <w:name w:val="heading 7"/>
    <w:basedOn w:val="Normln"/>
    <w:next w:val="Normln"/>
    <w:link w:val="Nadpis7Char"/>
    <w:qFormat/>
    <w:rsid w:val="00BB3247"/>
    <w:pPr>
      <w:numPr>
        <w:ilvl w:val="6"/>
        <w:numId w:val="5"/>
      </w:numPr>
      <w:spacing w:before="240" w:after="60"/>
      <w:outlineLvl w:val="6"/>
    </w:pPr>
    <w:rPr>
      <w:sz w:val="24"/>
      <w:szCs w:val="24"/>
    </w:rPr>
  </w:style>
  <w:style w:type="paragraph" w:styleId="Nadpis8">
    <w:name w:val="heading 8"/>
    <w:basedOn w:val="Normln"/>
    <w:next w:val="Normln"/>
    <w:link w:val="Nadpis8Char"/>
    <w:qFormat/>
    <w:rsid w:val="00BB3247"/>
    <w:pPr>
      <w:numPr>
        <w:ilvl w:val="7"/>
        <w:numId w:val="5"/>
      </w:numPr>
      <w:spacing w:before="240" w:after="60"/>
      <w:outlineLvl w:val="7"/>
    </w:pPr>
  </w:style>
  <w:style w:type="paragraph" w:styleId="Nadpis9">
    <w:name w:val="heading 9"/>
    <w:basedOn w:val="Normln"/>
    <w:next w:val="Normln"/>
    <w:link w:val="Nadpis9Char"/>
    <w:qFormat/>
    <w:rsid w:val="00BB3247"/>
    <w:pPr>
      <w:numPr>
        <w:ilvl w:val="8"/>
        <w:numId w:val="5"/>
      </w:numPr>
      <w:spacing w:before="240" w:after="60"/>
      <w:outlineLvl w:val="8"/>
    </w:pPr>
    <w:rPr>
      <w:i/>
      <w:iCs/>
      <w:sz w:val="18"/>
      <w:szCs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3D5077"/>
    <w:rPr>
      <w:rFonts w:ascii="Arial" w:hAnsi="Arial" w:cs="Arial"/>
      <w:snapToGrid w:val="0"/>
      <w:sz w:val="28"/>
      <w:szCs w:val="28"/>
      <w:lang w:eastAsia="cs-CZ"/>
    </w:rPr>
  </w:style>
  <w:style w:type="character" w:customStyle="1" w:styleId="Nadpis2Char">
    <w:name w:val="Nadpis 2 Char"/>
    <w:link w:val="Nadpis2"/>
    <w:locked/>
    <w:rsid w:val="00BB3247"/>
    <w:rPr>
      <w:rFonts w:ascii="Arial" w:hAnsi="Arial" w:cs="Arial"/>
      <w:sz w:val="20"/>
      <w:szCs w:val="20"/>
      <w:u w:val="single"/>
    </w:rPr>
  </w:style>
  <w:style w:type="character" w:customStyle="1" w:styleId="Nadpis3Char">
    <w:name w:val="Nadpis 3 Char"/>
    <w:aliases w:val="h3 Char"/>
    <w:link w:val="Nadpis3"/>
    <w:locked/>
    <w:rsid w:val="00BB3247"/>
    <w:rPr>
      <w:rFonts w:ascii="Arial" w:hAnsi="Arial" w:cs="Arial"/>
      <w:sz w:val="20"/>
      <w:szCs w:val="20"/>
      <w:u w:val="dotted"/>
    </w:rPr>
  </w:style>
  <w:style w:type="character" w:customStyle="1" w:styleId="Nadpis4Char">
    <w:name w:val="Nadpis 4 Char"/>
    <w:link w:val="Nadpis4"/>
    <w:locked/>
    <w:rsid w:val="00BB3247"/>
    <w:rPr>
      <w:rFonts w:ascii="Arial" w:hAnsi="Arial" w:cs="Arial"/>
      <w:i/>
      <w:iCs/>
      <w:sz w:val="20"/>
      <w:szCs w:val="20"/>
    </w:rPr>
  </w:style>
  <w:style w:type="character" w:customStyle="1" w:styleId="Nadpis5Char">
    <w:name w:val="Nadpis 5 Char"/>
    <w:link w:val="Nadpis5"/>
    <w:locked/>
    <w:rsid w:val="00BB3247"/>
    <w:rPr>
      <w:rFonts w:ascii="Arial" w:hAnsi="Arial" w:cs="Arial"/>
      <w:i/>
      <w:iCs/>
      <w:sz w:val="24"/>
      <w:szCs w:val="24"/>
    </w:rPr>
  </w:style>
  <w:style w:type="character" w:customStyle="1" w:styleId="Nadpis6Char">
    <w:name w:val="Nadpis 6 Char"/>
    <w:link w:val="Nadpis6"/>
    <w:locked/>
    <w:rsid w:val="00BB3247"/>
    <w:rPr>
      <w:rFonts w:ascii="Arial" w:hAnsi="Arial" w:cs="Arial"/>
      <w:sz w:val="24"/>
      <w:szCs w:val="24"/>
      <w:u w:val="dotted"/>
    </w:rPr>
  </w:style>
  <w:style w:type="character" w:customStyle="1" w:styleId="Nadpis7Char">
    <w:name w:val="Nadpis 7 Char"/>
    <w:link w:val="Nadpis7"/>
    <w:locked/>
    <w:rsid w:val="00BB3247"/>
    <w:rPr>
      <w:rFonts w:ascii="Arial" w:hAnsi="Arial" w:cs="Arial"/>
      <w:sz w:val="24"/>
      <w:szCs w:val="24"/>
    </w:rPr>
  </w:style>
  <w:style w:type="character" w:customStyle="1" w:styleId="Nadpis8Char">
    <w:name w:val="Nadpis 8 Char"/>
    <w:link w:val="Nadpis8"/>
    <w:locked/>
    <w:rsid w:val="00BB3247"/>
    <w:rPr>
      <w:rFonts w:ascii="Arial" w:hAnsi="Arial" w:cs="Arial"/>
      <w:sz w:val="20"/>
      <w:szCs w:val="20"/>
    </w:rPr>
  </w:style>
  <w:style w:type="character" w:customStyle="1" w:styleId="Nadpis9Char">
    <w:name w:val="Nadpis 9 Char"/>
    <w:link w:val="Nadpis9"/>
    <w:locked/>
    <w:rsid w:val="00BB3247"/>
    <w:rPr>
      <w:rFonts w:ascii="Arial" w:hAnsi="Arial" w:cs="Arial"/>
      <w:i/>
      <w:iCs/>
      <w:sz w:val="18"/>
      <w:szCs w:val="18"/>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link w:val="Zkladntext"/>
    <w:uiPriority w:val="99"/>
    <w:locked/>
    <w:rsid w:val="00BB3247"/>
    <w:rPr>
      <w:rFonts w:ascii="Arial" w:hAnsi="Arial" w:cs="Arial"/>
      <w:snapToGrid w:val="0"/>
      <w:sz w:val="20"/>
      <w:szCs w:val="20"/>
      <w:lang w:eastAsia="cs-CZ"/>
    </w:rPr>
  </w:style>
  <w:style w:type="paragraph" w:styleId="Zhlav">
    <w:name w:val="header"/>
    <w:aliases w:val="1. Zeile,   1. Zeile,text záhlaví,text záhlaví Char,text záhlaví Char Char Char,text záhlaví Char Char"/>
    <w:basedOn w:val="Normln"/>
    <w:link w:val="ZhlavChar"/>
    <w:rsid w:val="00BB3247"/>
    <w:pPr>
      <w:tabs>
        <w:tab w:val="center" w:pos="4536"/>
        <w:tab w:val="right" w:pos="9072"/>
      </w:tabs>
      <w:spacing w:before="0"/>
    </w:pPr>
    <w:rPr>
      <w:sz w:val="16"/>
      <w:szCs w:val="16"/>
    </w:rPr>
  </w:style>
  <w:style w:type="character" w:customStyle="1" w:styleId="ZhlavChar">
    <w:name w:val="Záhlaví Char"/>
    <w:aliases w:val="1. Zeile Char,   1. Zeile Char,text záhlaví Char1,text záhlaví Char Char1,text záhlaví Char Char Char Char,text záhlaví Char Char Char1"/>
    <w:link w:val="Zhlav"/>
    <w:locked/>
    <w:rsid w:val="00BB3247"/>
    <w:rPr>
      <w:rFonts w:ascii="Arial" w:hAnsi="Arial" w:cs="Arial"/>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szCs w:val="12"/>
    </w:rPr>
  </w:style>
  <w:style w:type="character" w:customStyle="1" w:styleId="ZpatChar">
    <w:name w:val="Zápatí Char"/>
    <w:link w:val="Zpat"/>
    <w:uiPriority w:val="99"/>
    <w:locked/>
    <w:rsid w:val="00BB3247"/>
    <w:rPr>
      <w:rFonts w:ascii="Arial" w:hAnsi="Arial" w:cs="Arial"/>
      <w:snapToGrid w:val="0"/>
      <w:sz w:val="20"/>
      <w:szCs w:val="20"/>
      <w:lang w:eastAsia="cs-CZ"/>
    </w:rPr>
  </w:style>
  <w:style w:type="character" w:styleId="slostrnky">
    <w:name w:val="page number"/>
    <w:uiPriority w:val="99"/>
    <w:rsid w:val="00BB3247"/>
    <w:rPr>
      <w:rFonts w:ascii="Arial" w:hAnsi="Arial" w:cs="Arial"/>
      <w:sz w:val="12"/>
      <w:szCs w:val="12"/>
    </w:rPr>
  </w:style>
  <w:style w:type="paragraph" w:styleId="Obsah1">
    <w:name w:val="toc 1"/>
    <w:basedOn w:val="Normln"/>
    <w:next w:val="Normln"/>
    <w:autoRedefine/>
    <w:uiPriority w:val="99"/>
    <w:semiHidden/>
    <w:rsid w:val="00BB3247"/>
    <w:pPr>
      <w:spacing w:before="240" w:after="120"/>
      <w:jc w:val="left"/>
    </w:pPr>
    <w:rPr>
      <w:b/>
      <w:bCs/>
    </w:rPr>
  </w:style>
  <w:style w:type="paragraph" w:styleId="Obsah2">
    <w:name w:val="toc 2"/>
    <w:basedOn w:val="Normln"/>
    <w:next w:val="Normln"/>
    <w:autoRedefine/>
    <w:uiPriority w:val="39"/>
    <w:rsid w:val="00F32B4A"/>
    <w:pPr>
      <w:tabs>
        <w:tab w:val="left" w:pos="800"/>
        <w:tab w:val="right" w:leader="dot" w:pos="9487"/>
      </w:tabs>
      <w:spacing w:before="120"/>
      <w:ind w:left="200"/>
      <w:jc w:val="left"/>
    </w:pPr>
    <w:rPr>
      <w:bCs/>
      <w:iCs/>
      <w:noProof/>
    </w:rPr>
  </w:style>
  <w:style w:type="paragraph" w:styleId="Obsah3">
    <w:name w:val="toc 3"/>
    <w:basedOn w:val="Normln"/>
    <w:next w:val="Normln"/>
    <w:autoRedefine/>
    <w:uiPriority w:val="99"/>
    <w:semiHidden/>
    <w:rsid w:val="00BB3247"/>
    <w:pPr>
      <w:spacing w:before="0"/>
      <w:ind w:left="400"/>
      <w:jc w:val="left"/>
    </w:p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b/>
      <w:bCs/>
      <w:noProof/>
    </w:rPr>
  </w:style>
  <w:style w:type="paragraph" w:styleId="Obsah5">
    <w:name w:val="toc 5"/>
    <w:basedOn w:val="Normln"/>
    <w:next w:val="Normln"/>
    <w:autoRedefine/>
    <w:uiPriority w:val="99"/>
    <w:semiHidden/>
    <w:rsid w:val="00BB3247"/>
    <w:pPr>
      <w:spacing w:before="0"/>
      <w:ind w:left="800"/>
    </w:pPr>
  </w:style>
  <w:style w:type="paragraph" w:styleId="Obsah6">
    <w:name w:val="toc 6"/>
    <w:basedOn w:val="Normln"/>
    <w:next w:val="Normln"/>
    <w:autoRedefine/>
    <w:uiPriority w:val="99"/>
    <w:semiHidden/>
    <w:rsid w:val="00BB3247"/>
    <w:pPr>
      <w:spacing w:before="0"/>
      <w:ind w:left="1000"/>
    </w:pPr>
  </w:style>
  <w:style w:type="paragraph" w:styleId="Obsah7">
    <w:name w:val="toc 7"/>
    <w:basedOn w:val="Normln"/>
    <w:next w:val="Normln"/>
    <w:autoRedefine/>
    <w:uiPriority w:val="99"/>
    <w:semiHidden/>
    <w:rsid w:val="00BB3247"/>
    <w:pPr>
      <w:spacing w:before="0"/>
      <w:ind w:left="1200"/>
    </w:pPr>
  </w:style>
  <w:style w:type="paragraph" w:styleId="Obsah8">
    <w:name w:val="toc 8"/>
    <w:basedOn w:val="Normln"/>
    <w:next w:val="Normln"/>
    <w:autoRedefine/>
    <w:uiPriority w:val="99"/>
    <w:semiHidden/>
    <w:rsid w:val="00BB3247"/>
    <w:pPr>
      <w:spacing w:before="0"/>
      <w:ind w:left="1400"/>
    </w:pPr>
  </w:style>
  <w:style w:type="paragraph" w:styleId="Obsah9">
    <w:name w:val="toc 9"/>
    <w:basedOn w:val="Normln"/>
    <w:next w:val="Normln"/>
    <w:autoRedefine/>
    <w:uiPriority w:val="99"/>
    <w:semiHidden/>
    <w:rsid w:val="00BB3247"/>
    <w:pPr>
      <w:spacing w:before="0"/>
      <w:ind w:left="1600"/>
    </w:p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link w:val="Zkladntextodsazen"/>
    <w:uiPriority w:val="99"/>
    <w:locked/>
    <w:rsid w:val="00BB3247"/>
    <w:rPr>
      <w:rFonts w:ascii="Arial" w:hAnsi="Arial" w:cs="Arial"/>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1">
    <w:name w:val="Podnadpis1"/>
    <w:basedOn w:val="Nadpis7"/>
    <w:uiPriority w:val="99"/>
    <w:rsid w:val="00BB3247"/>
    <w:pPr>
      <w:outlineLvl w:val="9"/>
    </w:pPr>
    <w:rPr>
      <w:b/>
      <w:bCs/>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40"/>
      <w:u w:val="single"/>
    </w:rPr>
  </w:style>
  <w:style w:type="character" w:customStyle="1" w:styleId="NzevChar">
    <w:name w:val="Název Char"/>
    <w:link w:val="Nzev"/>
    <w:uiPriority w:val="99"/>
    <w:locked/>
    <w:rsid w:val="00BB3247"/>
    <w:rPr>
      <w:rFonts w:ascii="Arial" w:hAnsi="Arial" w:cs="Arial"/>
      <w:b/>
      <w:bCs/>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bCs/>
      <w:color w:val="00FFFF"/>
      <w:sz w:val="32"/>
      <w:szCs w:val="32"/>
    </w:rPr>
  </w:style>
  <w:style w:type="paragraph" w:customStyle="1" w:styleId="Nzev3-podrobn">
    <w:name w:val="Název 3 - podrobně"/>
    <w:basedOn w:val="Nadpis3"/>
    <w:uiPriority w:val="99"/>
    <w:rsid w:val="00BB3247"/>
    <w:pPr>
      <w:outlineLvl w:val="9"/>
    </w:pPr>
    <w:rPr>
      <w:b/>
      <w:bCs/>
      <w:i/>
      <w:iCs/>
      <w:color w:val="FFFF00"/>
      <w:sz w:val="28"/>
      <w:szCs w:val="28"/>
      <w:u w:val="none"/>
    </w:rPr>
  </w:style>
  <w:style w:type="paragraph" w:customStyle="1" w:styleId="Nzev4-oddlova">
    <w:name w:val="Název 4 - oddělovač"/>
    <w:basedOn w:val="Nzev2-pedmt"/>
    <w:uiPriority w:val="99"/>
    <w:rsid w:val="00BB3247"/>
    <w:rPr>
      <w:sz w:val="48"/>
      <w:szCs w:val="48"/>
    </w:rPr>
  </w:style>
  <w:style w:type="paragraph" w:customStyle="1" w:styleId="Poznmka">
    <w:name w:val="Poznámka"/>
    <w:basedOn w:val="Podnadpis1"/>
    <w:uiPriority w:val="99"/>
    <w:rsid w:val="00BB3247"/>
    <w:pPr>
      <w:spacing w:before="120" w:line="200" w:lineRule="auto"/>
    </w:pPr>
    <w:rPr>
      <w:b w:val="0"/>
      <w:bCs w:val="0"/>
      <w:i/>
      <w:iCs/>
      <w:sz w:val="20"/>
      <w:szCs w:val="20"/>
    </w:rPr>
  </w:style>
  <w:style w:type="character" w:styleId="Odkaznakoment">
    <w:name w:val="annotation reference"/>
    <w:uiPriority w:val="99"/>
    <w:semiHidden/>
    <w:rsid w:val="00BB3247"/>
    <w:rPr>
      <w:rFonts w:cs="Times New Roman"/>
      <w:sz w:val="16"/>
      <w:szCs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link w:val="Textkomente"/>
    <w:uiPriority w:val="99"/>
    <w:semiHidden/>
    <w:locked/>
    <w:rsid w:val="00BB3247"/>
    <w:rPr>
      <w:rFonts w:ascii="Arial" w:hAnsi="Arial" w:cs="Arial"/>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szCs w:val="28"/>
    </w:rPr>
  </w:style>
  <w:style w:type="paragraph" w:customStyle="1" w:styleId="Sezdoknadpis">
    <w:name w:val="Sezdok nadpis"/>
    <w:basedOn w:val="Sezdok"/>
    <w:next w:val="Sezdok"/>
    <w:uiPriority w:val="99"/>
    <w:rsid w:val="00BB3247"/>
    <w:pPr>
      <w:spacing w:after="120"/>
    </w:pPr>
    <w:rPr>
      <w:b/>
      <w:bCs/>
    </w:rPr>
  </w:style>
  <w:style w:type="paragraph" w:customStyle="1" w:styleId="Sezdokneobsazeno">
    <w:name w:val="Sezdok neobsazeno"/>
    <w:basedOn w:val="Sezdoknadpis"/>
    <w:next w:val="Sezdok"/>
    <w:uiPriority w:val="99"/>
    <w:rsid w:val="00BB3247"/>
    <w:pPr>
      <w:spacing w:after="0"/>
    </w:pPr>
    <w:rPr>
      <w:b w:val="0"/>
      <w:bCs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rFonts w:cs="Times New Roman"/>
      <w:b/>
    </w:rPr>
  </w:style>
  <w:style w:type="paragraph" w:styleId="Zkladntext3">
    <w:name w:val="Body Text 3"/>
    <w:basedOn w:val="Zkladntextodsazen"/>
    <w:link w:val="Zkladntext3Char"/>
    <w:uiPriority w:val="99"/>
    <w:rsid w:val="00BB3247"/>
  </w:style>
  <w:style w:type="character" w:customStyle="1" w:styleId="Zkladntext3Char">
    <w:name w:val="Základní text 3 Char"/>
    <w:link w:val="Zkladntext3"/>
    <w:uiPriority w:val="99"/>
    <w:locked/>
    <w:rsid w:val="00BB3247"/>
    <w:rPr>
      <w:rFonts w:ascii="Arial" w:hAnsi="Arial" w:cs="Arial"/>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BB3247"/>
    <w:rPr>
      <w:rFonts w:ascii="Tahoma" w:hAnsi="Tahoma" w:cs="Tahoma"/>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sz w:val="24"/>
      <w:szCs w:val="24"/>
    </w:rPr>
  </w:style>
  <w:style w:type="character" w:customStyle="1" w:styleId="Zkladntextodsazen2Char">
    <w:name w:val="Základní text odsazený 2 Char"/>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sz w:val="24"/>
      <w:szCs w:val="24"/>
    </w:rPr>
  </w:style>
  <w:style w:type="character" w:customStyle="1" w:styleId="Zkladntextodsazen3Char">
    <w:name w:val="Základní text odsazený 3 Char"/>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link w:val="Zkladntext2"/>
    <w:uiPriority w:val="99"/>
    <w:locked/>
    <w:rsid w:val="00BB3247"/>
    <w:rPr>
      <w:rFonts w:ascii="Arial" w:hAnsi="Arial" w:cs="Arial"/>
      <w:snapToGrid w:val="0"/>
      <w:sz w:val="20"/>
      <w:szCs w:val="20"/>
      <w:lang w:eastAsia="cs-CZ"/>
    </w:rPr>
  </w:style>
  <w:style w:type="character" w:styleId="Hypertextovodkaz">
    <w:name w:val="Hyperlink"/>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szCs w:val="24"/>
    </w:rPr>
  </w:style>
  <w:style w:type="character" w:styleId="Sledovanodkaz">
    <w:name w:val="FollowedHyperlink"/>
    <w:uiPriority w:val="99"/>
    <w:rsid w:val="00BB3247"/>
    <w:rPr>
      <w:rFonts w:cs="Times New Roman"/>
      <w:color w:val="800080"/>
      <w:u w:val="single"/>
    </w:rPr>
  </w:style>
  <w:style w:type="paragraph" w:customStyle="1" w:styleId="dka">
    <w:name w:val="Řádka"/>
    <w:uiPriority w:val="99"/>
    <w:rsid w:val="00BB3247"/>
    <w:rPr>
      <w:rFonts w:ascii="Arial" w:hAnsi="Arial" w:cs="Arial"/>
      <w:color w:val="000000"/>
      <w:sz w:val="22"/>
      <w:szCs w:val="22"/>
    </w:rPr>
  </w:style>
  <w:style w:type="paragraph" w:customStyle="1" w:styleId="odsazen3">
    <w:name w:val="odsazení 3"/>
    <w:uiPriority w:val="99"/>
    <w:rsid w:val="00BB3247"/>
    <w:pPr>
      <w:numPr>
        <w:numId w:val="2"/>
      </w:numPr>
      <w:spacing w:after="120"/>
      <w:jc w:val="both"/>
    </w:pPr>
    <w:rPr>
      <w:rFonts w:ascii="Arial" w:hAnsi="Arial" w:cs="Arial"/>
      <w:color w:val="000000"/>
      <w:sz w:val="22"/>
      <w:szCs w:val="22"/>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2"/>
      <w:szCs w:val="22"/>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link w:val="Pedmtkomente"/>
    <w:uiPriority w:val="99"/>
    <w:semiHidden/>
    <w:locked/>
    <w:rsid w:val="00BB3247"/>
    <w:rPr>
      <w:rFonts w:ascii="Arial" w:hAnsi="Arial" w:cs="Arial"/>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color w:val="0000FF"/>
      <w:lang w:eastAsia="en-US"/>
    </w:rPr>
  </w:style>
  <w:style w:type="paragraph" w:customStyle="1" w:styleId="odsazen25">
    <w:name w:val="odsazení2.5"/>
    <w:uiPriority w:val="99"/>
    <w:rsid w:val="00BB3247"/>
    <w:pPr>
      <w:ind w:left="2097" w:hanging="113"/>
      <w:jc w:val="both"/>
    </w:pPr>
    <w:rPr>
      <w:rFonts w:ascii="Arial" w:hAnsi="Arial" w:cs="Arial"/>
      <w:color w:val="000000"/>
      <w:sz w:val="24"/>
      <w:szCs w:val="24"/>
    </w:rPr>
  </w:style>
  <w:style w:type="paragraph" w:customStyle="1" w:styleId="NormlnEIA">
    <w:name w:val="Normální EIA"/>
    <w:basedOn w:val="Normln"/>
    <w:uiPriority w:val="99"/>
    <w:rsid w:val="00BB3247"/>
    <w:pPr>
      <w:keepNext w:val="0"/>
      <w:widowControl/>
      <w:spacing w:line="300" w:lineRule="atLeast"/>
      <w:ind w:firstLine="709"/>
    </w:pPr>
    <w:rPr>
      <w:sz w:val="22"/>
      <w:szCs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style>
  <w:style w:type="paragraph" w:customStyle="1" w:styleId="Lucie">
    <w:name w:val="Lucie"/>
    <w:basedOn w:val="Normln"/>
    <w:uiPriority w:val="99"/>
    <w:rsid w:val="00BB3247"/>
    <w:pPr>
      <w:keepNext w:val="0"/>
      <w:widowControl/>
      <w:spacing w:before="0"/>
    </w:pPr>
    <w:rPr>
      <w:caps/>
      <w:sz w:val="22"/>
      <w:szCs w:val="22"/>
    </w:rPr>
  </w:style>
  <w:style w:type="paragraph" w:customStyle="1" w:styleId="zkladntext0">
    <w:name w:val="základní text"/>
    <w:basedOn w:val="Normln"/>
    <w:uiPriority w:val="99"/>
    <w:rsid w:val="00BB3247"/>
    <w:pPr>
      <w:keepNext w:val="0"/>
      <w:widowControl/>
      <w:spacing w:before="120" w:line="360" w:lineRule="auto"/>
      <w:ind w:firstLine="397"/>
    </w:pPr>
    <w:rPr>
      <w:sz w:val="24"/>
      <w:szCs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cs="Arial Narrow"/>
    </w:rPr>
  </w:style>
  <w:style w:type="paragraph" w:customStyle="1" w:styleId="Zkladntext10">
    <w:name w:val="Základní text1"/>
    <w:basedOn w:val="Normln"/>
    <w:uiPriority w:val="99"/>
    <w:rsid w:val="00BB3247"/>
    <w:pPr>
      <w:keepNext w:val="0"/>
      <w:widowControl/>
      <w:spacing w:before="120"/>
    </w:pPr>
    <w:rPr>
      <w:sz w:val="24"/>
      <w:szCs w:val="24"/>
    </w:rPr>
  </w:style>
  <w:style w:type="paragraph" w:styleId="Podnadpis">
    <w:name w:val="Subtitle"/>
    <w:basedOn w:val="Normln"/>
    <w:next w:val="Zkladntext"/>
    <w:link w:val="PodnadpisChar"/>
    <w:uiPriority w:val="99"/>
    <w:qFormat/>
    <w:rsid w:val="00BB3247"/>
    <w:pPr>
      <w:keepNext w:val="0"/>
      <w:widowControl/>
      <w:suppressAutoHyphens/>
      <w:spacing w:before="0" w:after="60"/>
      <w:jc w:val="center"/>
    </w:pPr>
    <w:rPr>
      <w:i/>
      <w:iCs/>
      <w:sz w:val="24"/>
      <w:szCs w:val="24"/>
    </w:rPr>
  </w:style>
  <w:style w:type="character" w:customStyle="1" w:styleId="PodnadpisChar">
    <w:name w:val="Podnadpis Char"/>
    <w:link w:val="Podnadpis"/>
    <w:uiPriority w:val="99"/>
    <w:locked/>
    <w:rsid w:val="00BB3247"/>
    <w:rPr>
      <w:rFonts w:ascii="Arial" w:hAnsi="Arial" w:cs="Arial"/>
      <w:i/>
      <w:iCs/>
      <w:sz w:val="20"/>
      <w:szCs w:val="20"/>
    </w:rPr>
  </w:style>
  <w:style w:type="paragraph" w:customStyle="1" w:styleId="Textnormy">
    <w:name w:val="Text normy"/>
    <w:uiPriority w:val="99"/>
    <w:rsid w:val="00BB3247"/>
    <w:pPr>
      <w:spacing w:after="120"/>
      <w:jc w:val="both"/>
    </w:pPr>
    <w:rPr>
      <w:rFonts w:ascii="Arial" w:hAnsi="Arial" w:cs="Arial"/>
    </w:rPr>
  </w:style>
  <w:style w:type="paragraph" w:customStyle="1" w:styleId="MJ">
    <w:name w:val="MŮJ"/>
    <w:basedOn w:val="Normln"/>
    <w:uiPriority w:val="99"/>
    <w:rsid w:val="00BB3247"/>
    <w:pPr>
      <w:keepNext w:val="0"/>
      <w:widowControl/>
      <w:spacing w:before="120" w:after="120" w:line="360" w:lineRule="auto"/>
      <w:ind w:left="851"/>
    </w:pPr>
    <w:rPr>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bCs/>
      <w:sz w:val="24"/>
      <w:szCs w:val="24"/>
    </w:rPr>
  </w:style>
  <w:style w:type="paragraph" w:styleId="Normlnodsazen">
    <w:name w:val="Normal Indent"/>
    <w:basedOn w:val="Normln"/>
    <w:uiPriority w:val="99"/>
    <w:rsid w:val="00BB3247"/>
    <w:pPr>
      <w:keepNext w:val="0"/>
      <w:widowControl/>
      <w:spacing w:before="0"/>
      <w:ind w:left="708" w:firstLine="737"/>
    </w:pPr>
    <w:rPr>
      <w:sz w:val="24"/>
      <w:szCs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sz w:val="22"/>
      <w:szCs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style>
  <w:style w:type="paragraph" w:customStyle="1" w:styleId="Odst">
    <w:name w:val="Odst"/>
    <w:basedOn w:val="Normln"/>
    <w:uiPriority w:val="99"/>
    <w:rsid w:val="00BB3247"/>
    <w:pPr>
      <w:keepNext w:val="0"/>
      <w:widowControl/>
      <w:autoSpaceDE w:val="0"/>
      <w:autoSpaceDN w:val="0"/>
      <w:spacing w:before="0"/>
      <w:ind w:firstLine="709"/>
    </w:pPr>
    <w:rPr>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szCs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szCs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sz w:val="24"/>
      <w:szCs w:val="24"/>
    </w:rPr>
  </w:style>
  <w:style w:type="paragraph" w:customStyle="1" w:styleId="Nadpis4EIA">
    <w:name w:val="Nadpis 4 EIA"/>
    <w:basedOn w:val="Nadpis4"/>
    <w:next w:val="NormlnEIA"/>
    <w:uiPriority w:val="99"/>
    <w:rsid w:val="00BB3247"/>
    <w:pPr>
      <w:numPr>
        <w:numId w:val="0"/>
      </w:numPr>
      <w:spacing w:before="360" w:line="240" w:lineRule="atLeast"/>
      <w:ind w:firstLine="709"/>
    </w:pPr>
    <w:rPr>
      <w:b/>
      <w:bCs/>
      <w:i w:val="0"/>
      <w:iCs w:val="0"/>
      <w:sz w:val="22"/>
      <w:szCs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32"/>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color w:val="000000"/>
      <w:sz w:val="24"/>
      <w:szCs w:val="24"/>
    </w:rPr>
  </w:style>
  <w:style w:type="character" w:styleId="Siln">
    <w:name w:val="Strong"/>
    <w:uiPriority w:val="99"/>
    <w:qFormat/>
    <w:rsid w:val="00BB3247"/>
    <w:rPr>
      <w:rFonts w:cs="Times New Roman"/>
      <w:b/>
      <w:bCs/>
    </w:rPr>
  </w:style>
  <w:style w:type="paragraph" w:customStyle="1" w:styleId="Vedlnadpis">
    <w:name w:val="Vedl_nadpis"/>
    <w:basedOn w:val="Normln"/>
    <w:uiPriority w:val="99"/>
    <w:rsid w:val="00BB3247"/>
    <w:pPr>
      <w:keepNext w:val="0"/>
      <w:widowControl/>
      <w:numPr>
        <w:numId w:val="6"/>
      </w:numPr>
      <w:spacing w:before="0"/>
    </w:p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18"/>
      <w:lang w:eastAsia="ar-SA"/>
    </w:rPr>
  </w:style>
  <w:style w:type="paragraph" w:styleId="Textvbloku">
    <w:name w:val="Block Text"/>
    <w:basedOn w:val="Normln"/>
    <w:uiPriority w:val="99"/>
    <w:rsid w:val="00BB3247"/>
    <w:pPr>
      <w:keepNext w:val="0"/>
      <w:widowControl/>
      <w:spacing w:before="0"/>
      <w:ind w:left="1" w:right="567"/>
    </w:pPr>
    <w:rPr>
      <w:sz w:val="22"/>
      <w:szCs w:val="22"/>
    </w:rPr>
  </w:style>
  <w:style w:type="paragraph" w:customStyle="1" w:styleId="text">
    <w:name w:val="text"/>
    <w:basedOn w:val="Normln"/>
    <w:uiPriority w:val="99"/>
    <w:rsid w:val="00BB3247"/>
    <w:pPr>
      <w:spacing w:before="120" w:after="120"/>
      <w:ind w:firstLine="397"/>
    </w:pPr>
    <w:rPr>
      <w:sz w:val="22"/>
      <w:szCs w:val="22"/>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rFonts w:cs="Times New Roman"/>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bCs/>
      <w:smallCaps/>
      <w:color w:val="000000"/>
      <w:sz w:val="22"/>
      <w:szCs w:val="22"/>
      <w:u w:val="none"/>
    </w:rPr>
  </w:style>
  <w:style w:type="paragraph" w:customStyle="1" w:styleId="a111Nadpis4">
    <w:name w:val="a)1.1.1 Nadpis 4"/>
    <w:basedOn w:val="Nadpis4"/>
    <w:next w:val="Normln"/>
    <w:uiPriority w:val="99"/>
    <w:rsid w:val="00BB3247"/>
    <w:pPr>
      <w:keepNext w:val="0"/>
      <w:numPr>
        <w:numId w:val="0"/>
      </w:numPr>
      <w:tabs>
        <w:tab w:val="num" w:pos="360"/>
      </w:tabs>
      <w:spacing w:before="160" w:after="0"/>
      <w:ind w:left="862" w:hanging="862"/>
    </w:pPr>
    <w:rPr>
      <w:b/>
      <w:bCs/>
      <w:i w:val="0"/>
      <w:iCs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bCs/>
      <w:smallCaps/>
      <w:sz w:val="20"/>
      <w:szCs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link w:val="Zkladntext-prvnodsazen"/>
    <w:uiPriority w:val="99"/>
    <w:locked/>
    <w:rsid w:val="00BB3247"/>
    <w:rPr>
      <w:rFonts w:ascii="Arial" w:hAnsi="Arial" w:cs="Arial"/>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sz w:val="24"/>
      <w:szCs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szCs w:val="24"/>
    </w:rPr>
  </w:style>
  <w:style w:type="paragraph" w:customStyle="1" w:styleId="Styl6">
    <w:name w:val="Styl6"/>
    <w:basedOn w:val="Normln"/>
    <w:uiPriority w:val="99"/>
    <w:rsid w:val="00BB3247"/>
    <w:pPr>
      <w:keepNext w:val="0"/>
      <w:widowControl/>
      <w:numPr>
        <w:numId w:val="7"/>
      </w:numPr>
      <w:spacing w:before="0"/>
    </w:p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cs="Arial Narrow"/>
      <w:sz w:val="24"/>
      <w:szCs w:val="24"/>
    </w:rPr>
  </w:style>
  <w:style w:type="table" w:styleId="Mkatabulky">
    <w:name w:val="Table Grid"/>
    <w:basedOn w:val="Normlntabulka"/>
    <w:uiPriority w:val="99"/>
    <w:rsid w:val="00BB3247"/>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szCs w:val="14"/>
    </w:rPr>
  </w:style>
  <w:style w:type="character" w:customStyle="1" w:styleId="TextpoznpodarouChar">
    <w:name w:val="Text pozn. pod čarou Char"/>
    <w:link w:val="Textpoznpodarou"/>
    <w:uiPriority w:val="99"/>
    <w:semiHidden/>
    <w:locked/>
    <w:rsid w:val="00BB3247"/>
    <w:rPr>
      <w:rFonts w:ascii="Arial" w:hAnsi="Arial" w:cs="Arial"/>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color w:val="000000"/>
      <w:sz w:val="22"/>
      <w:szCs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szCs w:val="28"/>
    </w:rPr>
  </w:style>
  <w:style w:type="paragraph" w:customStyle="1" w:styleId="VchozT">
    <w:name w:val="VýchozíT"/>
    <w:uiPriority w:val="99"/>
    <w:rsid w:val="00BB3247"/>
    <w:pPr>
      <w:widowControl w:val="0"/>
      <w:suppressAutoHyphens/>
      <w:ind w:firstLine="567"/>
      <w:jc w:val="both"/>
    </w:pPr>
    <w:rPr>
      <w:rFonts w:ascii="Arial" w:hAnsi="Arial" w:cs="Arial"/>
      <w:w w:val="105"/>
      <w:sz w:val="22"/>
      <w:szCs w:val="22"/>
    </w:rPr>
  </w:style>
  <w:style w:type="paragraph" w:customStyle="1" w:styleId="Zkladntext211">
    <w:name w:val="Základní text 211"/>
    <w:basedOn w:val="Normln"/>
    <w:uiPriority w:val="99"/>
    <w:rsid w:val="00BB3247"/>
    <w:pPr>
      <w:keepNext w:val="0"/>
      <w:widowControl/>
      <w:suppressAutoHyphens/>
      <w:spacing w:before="0"/>
    </w:pPr>
    <w:rPr>
      <w:sz w:val="22"/>
      <w:szCs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cs="Arial Unicode MS"/>
      <w:sz w:val="24"/>
      <w:szCs w:val="24"/>
    </w:rPr>
  </w:style>
  <w:style w:type="paragraph" w:customStyle="1" w:styleId="Znaka">
    <w:name w:val="Značka"/>
    <w:uiPriority w:val="99"/>
    <w:rsid w:val="00BB3247"/>
    <w:pPr>
      <w:numPr>
        <w:numId w:val="8"/>
      </w:numPr>
      <w:spacing w:before="60" w:after="60"/>
      <w:jc w:val="both"/>
    </w:pPr>
    <w:rPr>
      <w:rFonts w:ascii="Arial" w:hAnsi="Arial" w:cs="Arial"/>
      <w:color w:val="000000"/>
      <w:sz w:val="22"/>
      <w:szCs w:val="22"/>
    </w:rPr>
  </w:style>
  <w:style w:type="paragraph" w:customStyle="1" w:styleId="Obsahploha">
    <w:name w:val="Obsah příloha"/>
    <w:basedOn w:val="Normln"/>
    <w:uiPriority w:val="99"/>
    <w:rsid w:val="00BB3247"/>
    <w:pPr>
      <w:keepNext w:val="0"/>
      <w:widowControl/>
      <w:spacing w:before="1080" w:after="240"/>
    </w:pPr>
    <w:rPr>
      <w:b/>
      <w:bCs/>
      <w:sz w:val="28"/>
      <w:szCs w:val="28"/>
    </w:rPr>
  </w:style>
  <w:style w:type="paragraph" w:customStyle="1" w:styleId="Znaka2">
    <w:name w:val="Značka 2"/>
    <w:uiPriority w:val="99"/>
    <w:rsid w:val="00BB3247"/>
    <w:pPr>
      <w:widowControl w:val="0"/>
      <w:ind w:left="850" w:firstLine="170"/>
      <w:jc w:val="both"/>
    </w:pPr>
    <w:rPr>
      <w:rFonts w:ascii="Arial" w:hAnsi="Arial" w:cs="Arial"/>
      <w:color w:val="000000"/>
      <w:sz w:val="24"/>
      <w:szCs w:val="24"/>
      <w:lang w:eastAsia="de-DE"/>
    </w:rPr>
  </w:style>
  <w:style w:type="paragraph" w:customStyle="1" w:styleId="Zkladntext4">
    <w:name w:val="Základní text 4"/>
    <w:basedOn w:val="Zkladntextodsazen"/>
    <w:uiPriority w:val="99"/>
    <w:rsid w:val="00BB3247"/>
    <w:pPr>
      <w:keepNext w:val="0"/>
      <w:widowControl/>
      <w:spacing w:before="0" w:after="120"/>
      <w:ind w:left="283"/>
    </w:pPr>
    <w:rPr>
      <w:b/>
      <w:bCs/>
      <w:sz w:val="24"/>
      <w:szCs w:val="24"/>
    </w:rPr>
  </w:style>
  <w:style w:type="paragraph" w:styleId="Normlnweb">
    <w:name w:val="Normal (Web)"/>
    <w:basedOn w:val="Normln"/>
    <w:uiPriority w:val="99"/>
    <w:rsid w:val="00BB3247"/>
    <w:pPr>
      <w:keepNext w:val="0"/>
      <w:widowControl/>
      <w:spacing w:before="100" w:beforeAutospacing="1" w:after="100" w:afterAutospacing="1"/>
    </w:pPr>
    <w:rPr>
      <w:sz w:val="24"/>
      <w:szCs w:val="24"/>
    </w:rPr>
  </w:style>
  <w:style w:type="paragraph" w:customStyle="1" w:styleId="H4">
    <w:name w:val="H4"/>
    <w:basedOn w:val="Normln"/>
    <w:next w:val="Normln"/>
    <w:uiPriority w:val="99"/>
    <w:rsid w:val="00BB3247"/>
    <w:pPr>
      <w:widowControl/>
      <w:spacing w:before="100" w:after="100"/>
      <w:outlineLvl w:val="4"/>
    </w:pPr>
    <w:rPr>
      <w:b/>
      <w:bCs/>
      <w:sz w:val="24"/>
      <w:szCs w:val="24"/>
    </w:rPr>
  </w:style>
  <w:style w:type="paragraph" w:customStyle="1" w:styleId="Defininpojem">
    <w:name w:val="Definiční pojem"/>
    <w:basedOn w:val="Normln"/>
    <w:next w:val="Normln"/>
    <w:uiPriority w:val="99"/>
    <w:rsid w:val="00BB3247"/>
    <w:pPr>
      <w:keepNext w:val="0"/>
      <w:widowControl/>
      <w:spacing w:before="0"/>
    </w:pPr>
    <w:rPr>
      <w:sz w:val="24"/>
      <w:szCs w:val="24"/>
    </w:rPr>
  </w:style>
  <w:style w:type="paragraph" w:customStyle="1" w:styleId="Default">
    <w:name w:val="Default"/>
    <w:rsid w:val="00BB3247"/>
    <w:pPr>
      <w:autoSpaceDE w:val="0"/>
      <w:autoSpaceDN w:val="0"/>
      <w:adjustRightInd w:val="0"/>
    </w:pPr>
    <w:rPr>
      <w:rFonts w:ascii="Arial" w:hAnsi="Arial" w:cs="Arial"/>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szCs w:val="22"/>
    </w:rPr>
  </w:style>
  <w:style w:type="paragraph" w:styleId="slovanseznam">
    <w:name w:val="List Number"/>
    <w:basedOn w:val="Normln"/>
    <w:uiPriority w:val="99"/>
    <w:rsid w:val="00BB3247"/>
    <w:pPr>
      <w:keepNext w:val="0"/>
      <w:widowControl/>
      <w:tabs>
        <w:tab w:val="num" w:pos="360"/>
      </w:tabs>
      <w:spacing w:before="0"/>
      <w:ind w:left="360" w:hanging="360"/>
    </w:pPr>
    <w:rPr>
      <w:sz w:val="22"/>
      <w:szCs w:val="22"/>
    </w:rPr>
  </w:style>
  <w:style w:type="paragraph" w:customStyle="1" w:styleId="standard">
    <w:name w:val="standard"/>
    <w:basedOn w:val="Normln"/>
    <w:uiPriority w:val="99"/>
    <w:rsid w:val="00BB3247"/>
    <w:pPr>
      <w:keepNext w:val="0"/>
      <w:spacing w:before="0"/>
      <w:jc w:val="left"/>
    </w:pPr>
    <w:rPr>
      <w:sz w:val="24"/>
      <w:szCs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uiPriority w:val="99"/>
    <w:semiHidden/>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rPr>
      <w:rFonts w:cs="Times New Roman"/>
    </w:r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cs="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cs="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cs="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cs="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cs="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cs="Times New Roman"/>
      <w:lang w:eastAsia="ar-SA"/>
    </w:rPr>
  </w:style>
  <w:style w:type="paragraph" w:customStyle="1" w:styleId="Nadpistlust">
    <w:name w:val="_Nadpis tlustý"/>
    <w:basedOn w:val="Zkladntext5"/>
    <w:next w:val="Zkladntext5"/>
    <w:uiPriority w:val="99"/>
    <w:rsid w:val="00BB3247"/>
    <w:pPr>
      <w:numPr>
        <w:numId w:val="1"/>
      </w:numPr>
      <w:tabs>
        <w:tab w:val="clear" w:pos="360"/>
        <w:tab w:val="num" w:pos="432"/>
      </w:tabs>
      <w:spacing w:before="120" w:after="120"/>
      <w:ind w:left="432" w:hanging="432"/>
    </w:pPr>
    <w:rPr>
      <w:b/>
      <w:bCs/>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9"/>
      </w:numPr>
      <w:suppressAutoHyphens w:val="0"/>
      <w:spacing w:before="240" w:after="120"/>
      <w:ind w:firstLine="0"/>
    </w:pPr>
    <w:rPr>
      <w:b/>
      <w:bCs/>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szCs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bCs w:val="0"/>
      <w:i/>
      <w:iCs/>
      <w:sz w:val="22"/>
      <w:szCs w:val="22"/>
      <w:u w:val="single"/>
    </w:rPr>
  </w:style>
  <w:style w:type="character" w:customStyle="1" w:styleId="RaCaNadpis2CharChar">
    <w:name w:val="RaCa_Nadpis2 Char Char"/>
    <w:link w:val="RaCaNadpis2"/>
    <w:uiPriority w:val="99"/>
    <w:locked/>
    <w:rsid w:val="00BB3247"/>
    <w:rPr>
      <w:rFonts w:ascii="Times New Roman" w:hAnsi="Times New Roman"/>
      <w:b/>
      <w:bCs/>
      <w:sz w:val="20"/>
      <w:szCs w:val="20"/>
    </w:rPr>
  </w:style>
  <w:style w:type="paragraph" w:customStyle="1" w:styleId="zkladntext11">
    <w:name w:val="_základní text (11)"/>
    <w:basedOn w:val="Normln"/>
    <w:uiPriority w:val="99"/>
    <w:rsid w:val="00BB3247"/>
    <w:pPr>
      <w:keepNext w:val="0"/>
      <w:widowControl/>
      <w:spacing w:before="0"/>
      <w:ind w:firstLine="284"/>
      <w:jc w:val="left"/>
    </w:pPr>
    <w:rPr>
      <w:sz w:val="22"/>
      <w:szCs w:val="22"/>
    </w:rPr>
  </w:style>
  <w:style w:type="paragraph" w:customStyle="1" w:styleId="RaCaNadpis3">
    <w:name w:val="RaCa_Nadpis3"/>
    <w:basedOn w:val="nadpiskurz11"/>
    <w:uiPriority w:val="99"/>
    <w:rsid w:val="00BB3247"/>
    <w:pPr>
      <w:keepNext/>
      <w:numPr>
        <w:numId w:val="3"/>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szCs w:val="23"/>
    </w:rPr>
  </w:style>
  <w:style w:type="paragraph" w:customStyle="1" w:styleId="Titulek0">
    <w:name w:val="_Titulek"/>
    <w:basedOn w:val="Zkladntext5"/>
    <w:uiPriority w:val="99"/>
    <w:rsid w:val="00BB3247"/>
    <w:pPr>
      <w:suppressAutoHyphens w:val="0"/>
      <w:ind w:firstLine="0"/>
    </w:pPr>
    <w:rPr>
      <w:sz w:val="18"/>
      <w:szCs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szCs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s="Century Gothic"/>
      <w:color w:val="000000"/>
    </w:rPr>
  </w:style>
  <w:style w:type="paragraph" w:customStyle="1" w:styleId="normln0">
    <w:name w:val="normální"/>
    <w:basedOn w:val="Normln"/>
    <w:uiPriority w:val="99"/>
    <w:rsid w:val="00BB3247"/>
    <w:pPr>
      <w:keepNext w:val="0"/>
      <w:widowControl/>
      <w:spacing w:before="0"/>
      <w:ind w:left="3686"/>
      <w:jc w:val="left"/>
    </w:pPr>
  </w:style>
  <w:style w:type="paragraph" w:styleId="Bezmezer">
    <w:name w:val="No Spacing"/>
    <w:uiPriority w:val="99"/>
    <w:qFormat/>
    <w:rsid w:val="00BB3247"/>
    <w:pPr>
      <w:keepNext/>
      <w:widowControl w:val="0"/>
      <w:jc w:val="both"/>
    </w:pPr>
    <w:rPr>
      <w:rFonts w:ascii="Arial" w:hAnsi="Arial" w:cs="Arial"/>
    </w:rPr>
  </w:style>
  <w:style w:type="character" w:customStyle="1" w:styleId="normalCharChar">
    <w:name w:val="normal Char Char"/>
    <w:uiPriority w:val="99"/>
    <w:rsid w:val="001151C9"/>
    <w:rPr>
      <w:rFonts w:ascii="Arial" w:hAnsi="Arial" w:cs="Arial"/>
      <w:lang w:val="cs-CZ" w:eastAsia="cs-CZ"/>
    </w:rPr>
  </w:style>
  <w:style w:type="paragraph" w:styleId="Odstavecseseznamem">
    <w:name w:val="List Paragraph"/>
    <w:basedOn w:val="Normln"/>
    <w:uiPriority w:val="99"/>
    <w:qFormat/>
    <w:rsid w:val="00E91780"/>
    <w:pPr>
      <w:ind w:left="720"/>
    </w:pPr>
  </w:style>
  <w:style w:type="paragraph" w:customStyle="1" w:styleId="Normln3">
    <w:name w:val="Normální3"/>
    <w:basedOn w:val="Normln"/>
    <w:uiPriority w:val="99"/>
    <w:rsid w:val="00FD499D"/>
    <w:pPr>
      <w:keepNext w:val="0"/>
      <w:widowControl/>
      <w:tabs>
        <w:tab w:val="left" w:pos="540"/>
      </w:tabs>
      <w:spacing w:before="0"/>
    </w:pPr>
  </w:style>
  <w:style w:type="paragraph" w:customStyle="1" w:styleId="Normal1">
    <w:name w:val="Normal1"/>
    <w:basedOn w:val="Normln"/>
    <w:uiPriority w:val="99"/>
    <w:rsid w:val="00A7482D"/>
    <w:pPr>
      <w:keepLines/>
      <w:widowControl/>
      <w:tabs>
        <w:tab w:val="left" w:pos="540"/>
      </w:tabs>
      <w:spacing w:before="0"/>
    </w:pPr>
  </w:style>
  <w:style w:type="paragraph" w:customStyle="1" w:styleId="Pepounnormln">
    <w:name w:val="Pepoun normální"/>
    <w:basedOn w:val="Normln"/>
    <w:link w:val="PepounnormlnChar"/>
    <w:uiPriority w:val="99"/>
    <w:rsid w:val="00505CA3"/>
    <w:pPr>
      <w:keepNext w:val="0"/>
      <w:widowControl/>
      <w:suppressAutoHyphens/>
      <w:spacing w:before="0"/>
      <w:jc w:val="left"/>
    </w:pPr>
    <w:rPr>
      <w:rFonts w:cs="Times New Roman"/>
      <w:sz w:val="22"/>
      <w:lang w:eastAsia="ar-SA"/>
    </w:rPr>
  </w:style>
  <w:style w:type="character" w:customStyle="1" w:styleId="PepounnormlnChar">
    <w:name w:val="Pepoun normální Char"/>
    <w:link w:val="Pepounnormln"/>
    <w:uiPriority w:val="99"/>
    <w:locked/>
    <w:rsid w:val="00505CA3"/>
    <w:rPr>
      <w:rFonts w:ascii="Arial" w:hAnsi="Arial" w:cs="Times New Roman"/>
      <w:sz w:val="20"/>
      <w:szCs w:val="20"/>
      <w:lang w:eastAsia="ar-SA" w:bidi="ar-SA"/>
    </w:rPr>
  </w:style>
  <w:style w:type="paragraph" w:customStyle="1" w:styleId="Odstavecseseznamem2">
    <w:name w:val="Odstavec se seznamem2"/>
    <w:basedOn w:val="Normln"/>
    <w:uiPriority w:val="99"/>
    <w:rsid w:val="00505CA3"/>
    <w:pPr>
      <w:keepNext w:val="0"/>
      <w:widowControl/>
      <w:spacing w:before="0" w:after="200" w:line="276" w:lineRule="auto"/>
      <w:ind w:left="720"/>
      <w:contextualSpacing/>
      <w:jc w:val="left"/>
    </w:pPr>
    <w:rPr>
      <w:rFonts w:ascii="Calibri" w:hAnsi="Calibri" w:cs="Times New Roman"/>
      <w:sz w:val="22"/>
      <w:szCs w:val="22"/>
      <w:lang w:eastAsia="en-US"/>
    </w:rPr>
  </w:style>
  <w:style w:type="character" w:customStyle="1" w:styleId="go">
    <w:name w:val="go"/>
    <w:basedOn w:val="Standardnpsmoodstavce"/>
    <w:rsid w:val="00CD3D2F"/>
  </w:style>
  <w:style w:type="paragraph" w:customStyle="1" w:styleId="Import9">
    <w:name w:val="Import 9"/>
    <w:basedOn w:val="Normln"/>
    <w:rsid w:val="003C77C5"/>
    <w:pPr>
      <w:keepNext w:val="0"/>
      <w:tabs>
        <w:tab w:val="left" w:pos="4752"/>
      </w:tabs>
      <w:suppressAutoHyphens/>
      <w:spacing w:before="0"/>
      <w:ind w:firstLine="720"/>
      <w:jc w:val="left"/>
    </w:pPr>
    <w:rPr>
      <w:rFonts w:ascii="Courier New" w:hAnsi="Courier New" w:cs="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84828">
      <w:marLeft w:val="0"/>
      <w:marRight w:val="0"/>
      <w:marTop w:val="0"/>
      <w:marBottom w:val="0"/>
      <w:divBdr>
        <w:top w:val="none" w:sz="0" w:space="0" w:color="auto"/>
        <w:left w:val="none" w:sz="0" w:space="0" w:color="auto"/>
        <w:bottom w:val="none" w:sz="0" w:space="0" w:color="auto"/>
        <w:right w:val="none" w:sz="0" w:space="0" w:color="auto"/>
      </w:divBdr>
    </w:div>
    <w:div w:id="101384829">
      <w:marLeft w:val="0"/>
      <w:marRight w:val="0"/>
      <w:marTop w:val="0"/>
      <w:marBottom w:val="0"/>
      <w:divBdr>
        <w:top w:val="none" w:sz="0" w:space="0" w:color="auto"/>
        <w:left w:val="none" w:sz="0" w:space="0" w:color="auto"/>
        <w:bottom w:val="none" w:sz="0" w:space="0" w:color="auto"/>
        <w:right w:val="none" w:sz="0" w:space="0" w:color="auto"/>
      </w:divBdr>
    </w:div>
    <w:div w:id="101384830">
      <w:marLeft w:val="0"/>
      <w:marRight w:val="0"/>
      <w:marTop w:val="0"/>
      <w:marBottom w:val="0"/>
      <w:divBdr>
        <w:top w:val="none" w:sz="0" w:space="0" w:color="auto"/>
        <w:left w:val="none" w:sz="0" w:space="0" w:color="auto"/>
        <w:bottom w:val="none" w:sz="0" w:space="0" w:color="auto"/>
        <w:right w:val="none" w:sz="0" w:space="0" w:color="auto"/>
      </w:divBdr>
    </w:div>
    <w:div w:id="101384831">
      <w:marLeft w:val="0"/>
      <w:marRight w:val="0"/>
      <w:marTop w:val="0"/>
      <w:marBottom w:val="0"/>
      <w:divBdr>
        <w:top w:val="none" w:sz="0" w:space="0" w:color="auto"/>
        <w:left w:val="none" w:sz="0" w:space="0" w:color="auto"/>
        <w:bottom w:val="none" w:sz="0" w:space="0" w:color="auto"/>
        <w:right w:val="none" w:sz="0" w:space="0" w:color="auto"/>
      </w:divBdr>
    </w:div>
    <w:div w:id="101384832">
      <w:marLeft w:val="0"/>
      <w:marRight w:val="0"/>
      <w:marTop w:val="0"/>
      <w:marBottom w:val="0"/>
      <w:divBdr>
        <w:top w:val="none" w:sz="0" w:space="0" w:color="auto"/>
        <w:left w:val="none" w:sz="0" w:space="0" w:color="auto"/>
        <w:bottom w:val="none" w:sz="0" w:space="0" w:color="auto"/>
        <w:right w:val="none" w:sz="0" w:space="0" w:color="auto"/>
      </w:divBdr>
    </w:div>
    <w:div w:id="101384833">
      <w:marLeft w:val="0"/>
      <w:marRight w:val="0"/>
      <w:marTop w:val="0"/>
      <w:marBottom w:val="0"/>
      <w:divBdr>
        <w:top w:val="none" w:sz="0" w:space="0" w:color="auto"/>
        <w:left w:val="none" w:sz="0" w:space="0" w:color="auto"/>
        <w:bottom w:val="none" w:sz="0" w:space="0" w:color="auto"/>
        <w:right w:val="none" w:sz="0" w:space="0" w:color="auto"/>
      </w:divBdr>
    </w:div>
    <w:div w:id="101384834">
      <w:marLeft w:val="0"/>
      <w:marRight w:val="0"/>
      <w:marTop w:val="0"/>
      <w:marBottom w:val="0"/>
      <w:divBdr>
        <w:top w:val="none" w:sz="0" w:space="0" w:color="auto"/>
        <w:left w:val="none" w:sz="0" w:space="0" w:color="auto"/>
        <w:bottom w:val="none" w:sz="0" w:space="0" w:color="auto"/>
        <w:right w:val="none" w:sz="0" w:space="0" w:color="auto"/>
      </w:divBdr>
    </w:div>
    <w:div w:id="101384835">
      <w:marLeft w:val="0"/>
      <w:marRight w:val="0"/>
      <w:marTop w:val="0"/>
      <w:marBottom w:val="0"/>
      <w:divBdr>
        <w:top w:val="none" w:sz="0" w:space="0" w:color="auto"/>
        <w:left w:val="none" w:sz="0" w:space="0" w:color="auto"/>
        <w:bottom w:val="none" w:sz="0" w:space="0" w:color="auto"/>
        <w:right w:val="none" w:sz="0" w:space="0" w:color="auto"/>
      </w:divBdr>
    </w:div>
    <w:div w:id="101384836">
      <w:marLeft w:val="0"/>
      <w:marRight w:val="0"/>
      <w:marTop w:val="0"/>
      <w:marBottom w:val="0"/>
      <w:divBdr>
        <w:top w:val="none" w:sz="0" w:space="0" w:color="auto"/>
        <w:left w:val="none" w:sz="0" w:space="0" w:color="auto"/>
        <w:bottom w:val="none" w:sz="0" w:space="0" w:color="auto"/>
        <w:right w:val="none" w:sz="0" w:space="0" w:color="auto"/>
      </w:divBdr>
    </w:div>
    <w:div w:id="101384837">
      <w:marLeft w:val="0"/>
      <w:marRight w:val="0"/>
      <w:marTop w:val="0"/>
      <w:marBottom w:val="0"/>
      <w:divBdr>
        <w:top w:val="none" w:sz="0" w:space="0" w:color="auto"/>
        <w:left w:val="none" w:sz="0" w:space="0" w:color="auto"/>
        <w:bottom w:val="none" w:sz="0" w:space="0" w:color="auto"/>
        <w:right w:val="none" w:sz="0" w:space="0" w:color="auto"/>
      </w:divBdr>
    </w:div>
    <w:div w:id="101384838">
      <w:marLeft w:val="0"/>
      <w:marRight w:val="0"/>
      <w:marTop w:val="0"/>
      <w:marBottom w:val="0"/>
      <w:divBdr>
        <w:top w:val="none" w:sz="0" w:space="0" w:color="auto"/>
        <w:left w:val="none" w:sz="0" w:space="0" w:color="auto"/>
        <w:bottom w:val="none" w:sz="0" w:space="0" w:color="auto"/>
        <w:right w:val="none" w:sz="0" w:space="0" w:color="auto"/>
      </w:divBdr>
    </w:div>
    <w:div w:id="101384839">
      <w:marLeft w:val="0"/>
      <w:marRight w:val="0"/>
      <w:marTop w:val="0"/>
      <w:marBottom w:val="0"/>
      <w:divBdr>
        <w:top w:val="none" w:sz="0" w:space="0" w:color="auto"/>
        <w:left w:val="none" w:sz="0" w:space="0" w:color="auto"/>
        <w:bottom w:val="none" w:sz="0" w:space="0" w:color="auto"/>
        <w:right w:val="none" w:sz="0" w:space="0" w:color="auto"/>
      </w:divBdr>
    </w:div>
    <w:div w:id="101384840">
      <w:marLeft w:val="0"/>
      <w:marRight w:val="0"/>
      <w:marTop w:val="0"/>
      <w:marBottom w:val="0"/>
      <w:divBdr>
        <w:top w:val="none" w:sz="0" w:space="0" w:color="auto"/>
        <w:left w:val="none" w:sz="0" w:space="0" w:color="auto"/>
        <w:bottom w:val="none" w:sz="0" w:space="0" w:color="auto"/>
        <w:right w:val="none" w:sz="0" w:space="0" w:color="auto"/>
      </w:divBdr>
    </w:div>
    <w:div w:id="101384841">
      <w:marLeft w:val="0"/>
      <w:marRight w:val="0"/>
      <w:marTop w:val="0"/>
      <w:marBottom w:val="0"/>
      <w:divBdr>
        <w:top w:val="none" w:sz="0" w:space="0" w:color="auto"/>
        <w:left w:val="none" w:sz="0" w:space="0" w:color="auto"/>
        <w:bottom w:val="none" w:sz="0" w:space="0" w:color="auto"/>
        <w:right w:val="none" w:sz="0" w:space="0" w:color="auto"/>
      </w:divBdr>
    </w:div>
    <w:div w:id="101384842">
      <w:marLeft w:val="0"/>
      <w:marRight w:val="0"/>
      <w:marTop w:val="0"/>
      <w:marBottom w:val="0"/>
      <w:divBdr>
        <w:top w:val="none" w:sz="0" w:space="0" w:color="auto"/>
        <w:left w:val="none" w:sz="0" w:space="0" w:color="auto"/>
        <w:bottom w:val="none" w:sz="0" w:space="0" w:color="auto"/>
        <w:right w:val="none" w:sz="0" w:space="0" w:color="auto"/>
      </w:divBdr>
    </w:div>
    <w:div w:id="101384843">
      <w:marLeft w:val="0"/>
      <w:marRight w:val="0"/>
      <w:marTop w:val="0"/>
      <w:marBottom w:val="0"/>
      <w:divBdr>
        <w:top w:val="none" w:sz="0" w:space="0" w:color="auto"/>
        <w:left w:val="none" w:sz="0" w:space="0" w:color="auto"/>
        <w:bottom w:val="none" w:sz="0" w:space="0" w:color="auto"/>
        <w:right w:val="none" w:sz="0" w:space="0" w:color="auto"/>
      </w:divBdr>
    </w:div>
    <w:div w:id="101384844">
      <w:marLeft w:val="0"/>
      <w:marRight w:val="0"/>
      <w:marTop w:val="0"/>
      <w:marBottom w:val="0"/>
      <w:divBdr>
        <w:top w:val="none" w:sz="0" w:space="0" w:color="auto"/>
        <w:left w:val="none" w:sz="0" w:space="0" w:color="auto"/>
        <w:bottom w:val="none" w:sz="0" w:space="0" w:color="auto"/>
        <w:right w:val="none" w:sz="0" w:space="0" w:color="auto"/>
      </w:divBdr>
    </w:div>
    <w:div w:id="101384845">
      <w:marLeft w:val="0"/>
      <w:marRight w:val="0"/>
      <w:marTop w:val="0"/>
      <w:marBottom w:val="0"/>
      <w:divBdr>
        <w:top w:val="none" w:sz="0" w:space="0" w:color="auto"/>
        <w:left w:val="none" w:sz="0" w:space="0" w:color="auto"/>
        <w:bottom w:val="none" w:sz="0" w:space="0" w:color="auto"/>
        <w:right w:val="none" w:sz="0" w:space="0" w:color="auto"/>
      </w:divBdr>
    </w:div>
    <w:div w:id="101384846">
      <w:marLeft w:val="0"/>
      <w:marRight w:val="0"/>
      <w:marTop w:val="0"/>
      <w:marBottom w:val="0"/>
      <w:divBdr>
        <w:top w:val="none" w:sz="0" w:space="0" w:color="auto"/>
        <w:left w:val="none" w:sz="0" w:space="0" w:color="auto"/>
        <w:bottom w:val="none" w:sz="0" w:space="0" w:color="auto"/>
        <w:right w:val="none" w:sz="0" w:space="0" w:color="auto"/>
      </w:divBdr>
    </w:div>
    <w:div w:id="101384847">
      <w:marLeft w:val="0"/>
      <w:marRight w:val="0"/>
      <w:marTop w:val="0"/>
      <w:marBottom w:val="0"/>
      <w:divBdr>
        <w:top w:val="none" w:sz="0" w:space="0" w:color="auto"/>
        <w:left w:val="none" w:sz="0" w:space="0" w:color="auto"/>
        <w:bottom w:val="none" w:sz="0" w:space="0" w:color="auto"/>
        <w:right w:val="none" w:sz="0" w:space="0" w:color="auto"/>
      </w:divBdr>
    </w:div>
    <w:div w:id="101384848">
      <w:marLeft w:val="0"/>
      <w:marRight w:val="0"/>
      <w:marTop w:val="0"/>
      <w:marBottom w:val="0"/>
      <w:divBdr>
        <w:top w:val="none" w:sz="0" w:space="0" w:color="auto"/>
        <w:left w:val="none" w:sz="0" w:space="0" w:color="auto"/>
        <w:bottom w:val="none" w:sz="0" w:space="0" w:color="auto"/>
        <w:right w:val="none" w:sz="0" w:space="0" w:color="auto"/>
      </w:divBdr>
    </w:div>
    <w:div w:id="101384849">
      <w:marLeft w:val="0"/>
      <w:marRight w:val="0"/>
      <w:marTop w:val="0"/>
      <w:marBottom w:val="0"/>
      <w:divBdr>
        <w:top w:val="none" w:sz="0" w:space="0" w:color="auto"/>
        <w:left w:val="none" w:sz="0" w:space="0" w:color="auto"/>
        <w:bottom w:val="none" w:sz="0" w:space="0" w:color="auto"/>
        <w:right w:val="none" w:sz="0" w:space="0" w:color="auto"/>
      </w:divBdr>
    </w:div>
    <w:div w:id="101384850">
      <w:marLeft w:val="0"/>
      <w:marRight w:val="0"/>
      <w:marTop w:val="0"/>
      <w:marBottom w:val="0"/>
      <w:divBdr>
        <w:top w:val="none" w:sz="0" w:space="0" w:color="auto"/>
        <w:left w:val="none" w:sz="0" w:space="0" w:color="auto"/>
        <w:bottom w:val="none" w:sz="0" w:space="0" w:color="auto"/>
        <w:right w:val="none" w:sz="0" w:space="0" w:color="auto"/>
      </w:divBdr>
    </w:div>
    <w:div w:id="101384851">
      <w:marLeft w:val="0"/>
      <w:marRight w:val="0"/>
      <w:marTop w:val="0"/>
      <w:marBottom w:val="0"/>
      <w:divBdr>
        <w:top w:val="none" w:sz="0" w:space="0" w:color="auto"/>
        <w:left w:val="none" w:sz="0" w:space="0" w:color="auto"/>
        <w:bottom w:val="none" w:sz="0" w:space="0" w:color="auto"/>
        <w:right w:val="none" w:sz="0" w:space="0" w:color="auto"/>
      </w:divBdr>
    </w:div>
    <w:div w:id="101384852">
      <w:marLeft w:val="0"/>
      <w:marRight w:val="0"/>
      <w:marTop w:val="0"/>
      <w:marBottom w:val="0"/>
      <w:divBdr>
        <w:top w:val="none" w:sz="0" w:space="0" w:color="auto"/>
        <w:left w:val="none" w:sz="0" w:space="0" w:color="auto"/>
        <w:bottom w:val="none" w:sz="0" w:space="0" w:color="auto"/>
        <w:right w:val="none" w:sz="0" w:space="0" w:color="auto"/>
      </w:divBdr>
    </w:div>
    <w:div w:id="101384853">
      <w:marLeft w:val="0"/>
      <w:marRight w:val="0"/>
      <w:marTop w:val="0"/>
      <w:marBottom w:val="0"/>
      <w:divBdr>
        <w:top w:val="none" w:sz="0" w:space="0" w:color="auto"/>
        <w:left w:val="none" w:sz="0" w:space="0" w:color="auto"/>
        <w:bottom w:val="none" w:sz="0" w:space="0" w:color="auto"/>
        <w:right w:val="none" w:sz="0" w:space="0" w:color="auto"/>
      </w:divBdr>
    </w:div>
    <w:div w:id="101384854">
      <w:marLeft w:val="0"/>
      <w:marRight w:val="0"/>
      <w:marTop w:val="0"/>
      <w:marBottom w:val="0"/>
      <w:divBdr>
        <w:top w:val="none" w:sz="0" w:space="0" w:color="auto"/>
        <w:left w:val="none" w:sz="0" w:space="0" w:color="auto"/>
        <w:bottom w:val="none" w:sz="0" w:space="0" w:color="auto"/>
        <w:right w:val="none" w:sz="0" w:space="0" w:color="auto"/>
      </w:divBdr>
    </w:div>
    <w:div w:id="101384855">
      <w:marLeft w:val="0"/>
      <w:marRight w:val="0"/>
      <w:marTop w:val="0"/>
      <w:marBottom w:val="0"/>
      <w:divBdr>
        <w:top w:val="none" w:sz="0" w:space="0" w:color="auto"/>
        <w:left w:val="none" w:sz="0" w:space="0" w:color="auto"/>
        <w:bottom w:val="none" w:sz="0" w:space="0" w:color="auto"/>
        <w:right w:val="none" w:sz="0" w:space="0" w:color="auto"/>
      </w:divBdr>
    </w:div>
    <w:div w:id="101384856">
      <w:marLeft w:val="0"/>
      <w:marRight w:val="0"/>
      <w:marTop w:val="0"/>
      <w:marBottom w:val="0"/>
      <w:divBdr>
        <w:top w:val="none" w:sz="0" w:space="0" w:color="auto"/>
        <w:left w:val="none" w:sz="0" w:space="0" w:color="auto"/>
        <w:bottom w:val="none" w:sz="0" w:space="0" w:color="auto"/>
        <w:right w:val="none" w:sz="0" w:space="0" w:color="auto"/>
      </w:divBdr>
    </w:div>
    <w:div w:id="101384857">
      <w:marLeft w:val="0"/>
      <w:marRight w:val="0"/>
      <w:marTop w:val="0"/>
      <w:marBottom w:val="0"/>
      <w:divBdr>
        <w:top w:val="none" w:sz="0" w:space="0" w:color="auto"/>
        <w:left w:val="none" w:sz="0" w:space="0" w:color="auto"/>
        <w:bottom w:val="none" w:sz="0" w:space="0" w:color="auto"/>
        <w:right w:val="none" w:sz="0" w:space="0" w:color="auto"/>
      </w:divBdr>
    </w:div>
    <w:div w:id="101384858">
      <w:marLeft w:val="0"/>
      <w:marRight w:val="0"/>
      <w:marTop w:val="0"/>
      <w:marBottom w:val="0"/>
      <w:divBdr>
        <w:top w:val="none" w:sz="0" w:space="0" w:color="auto"/>
        <w:left w:val="none" w:sz="0" w:space="0" w:color="auto"/>
        <w:bottom w:val="none" w:sz="0" w:space="0" w:color="auto"/>
        <w:right w:val="none" w:sz="0" w:space="0" w:color="auto"/>
      </w:divBdr>
    </w:div>
    <w:div w:id="101384859">
      <w:marLeft w:val="0"/>
      <w:marRight w:val="0"/>
      <w:marTop w:val="0"/>
      <w:marBottom w:val="0"/>
      <w:divBdr>
        <w:top w:val="none" w:sz="0" w:space="0" w:color="auto"/>
        <w:left w:val="none" w:sz="0" w:space="0" w:color="auto"/>
        <w:bottom w:val="none" w:sz="0" w:space="0" w:color="auto"/>
        <w:right w:val="none" w:sz="0" w:space="0" w:color="auto"/>
      </w:divBdr>
    </w:div>
    <w:div w:id="316999186">
      <w:bodyDiv w:val="1"/>
      <w:marLeft w:val="0"/>
      <w:marRight w:val="0"/>
      <w:marTop w:val="0"/>
      <w:marBottom w:val="0"/>
      <w:divBdr>
        <w:top w:val="none" w:sz="0" w:space="0" w:color="auto"/>
        <w:left w:val="none" w:sz="0" w:space="0" w:color="auto"/>
        <w:bottom w:val="none" w:sz="0" w:space="0" w:color="auto"/>
        <w:right w:val="none" w:sz="0" w:space="0" w:color="auto"/>
      </w:divBdr>
    </w:div>
    <w:div w:id="575555041">
      <w:bodyDiv w:val="1"/>
      <w:marLeft w:val="0"/>
      <w:marRight w:val="0"/>
      <w:marTop w:val="0"/>
      <w:marBottom w:val="0"/>
      <w:divBdr>
        <w:top w:val="none" w:sz="0" w:space="0" w:color="auto"/>
        <w:left w:val="none" w:sz="0" w:space="0" w:color="auto"/>
        <w:bottom w:val="none" w:sz="0" w:space="0" w:color="auto"/>
        <w:right w:val="none" w:sz="0" w:space="0" w:color="auto"/>
      </w:divBdr>
    </w:div>
    <w:div w:id="779497125">
      <w:bodyDiv w:val="1"/>
      <w:marLeft w:val="0"/>
      <w:marRight w:val="0"/>
      <w:marTop w:val="0"/>
      <w:marBottom w:val="0"/>
      <w:divBdr>
        <w:top w:val="none" w:sz="0" w:space="0" w:color="auto"/>
        <w:left w:val="none" w:sz="0" w:space="0" w:color="auto"/>
        <w:bottom w:val="none" w:sz="0" w:space="0" w:color="auto"/>
        <w:right w:val="none" w:sz="0" w:space="0" w:color="auto"/>
      </w:divBdr>
    </w:div>
    <w:div w:id="889612246">
      <w:bodyDiv w:val="1"/>
      <w:marLeft w:val="0"/>
      <w:marRight w:val="0"/>
      <w:marTop w:val="0"/>
      <w:marBottom w:val="0"/>
      <w:divBdr>
        <w:top w:val="none" w:sz="0" w:space="0" w:color="auto"/>
        <w:left w:val="none" w:sz="0" w:space="0" w:color="auto"/>
        <w:bottom w:val="none" w:sz="0" w:space="0" w:color="auto"/>
        <w:right w:val="none" w:sz="0" w:space="0" w:color="auto"/>
      </w:divBdr>
    </w:div>
    <w:div w:id="1819305604">
      <w:bodyDiv w:val="1"/>
      <w:marLeft w:val="0"/>
      <w:marRight w:val="0"/>
      <w:marTop w:val="0"/>
      <w:marBottom w:val="0"/>
      <w:divBdr>
        <w:top w:val="none" w:sz="0" w:space="0" w:color="auto"/>
        <w:left w:val="none" w:sz="0" w:space="0" w:color="auto"/>
        <w:bottom w:val="none" w:sz="0" w:space="0" w:color="auto"/>
        <w:right w:val="none" w:sz="0" w:space="0" w:color="auto"/>
      </w:divBdr>
    </w:div>
    <w:div w:id="1831557728">
      <w:bodyDiv w:val="1"/>
      <w:marLeft w:val="0"/>
      <w:marRight w:val="0"/>
      <w:marTop w:val="0"/>
      <w:marBottom w:val="0"/>
      <w:divBdr>
        <w:top w:val="none" w:sz="0" w:space="0" w:color="auto"/>
        <w:left w:val="none" w:sz="0" w:space="0" w:color="auto"/>
        <w:bottom w:val="none" w:sz="0" w:space="0" w:color="auto"/>
        <w:right w:val="none" w:sz="0" w:space="0" w:color="auto"/>
      </w:divBdr>
    </w:div>
    <w:div w:id="1890720142">
      <w:bodyDiv w:val="1"/>
      <w:marLeft w:val="0"/>
      <w:marRight w:val="0"/>
      <w:marTop w:val="0"/>
      <w:marBottom w:val="0"/>
      <w:divBdr>
        <w:top w:val="none" w:sz="0" w:space="0" w:color="auto"/>
        <w:left w:val="none" w:sz="0" w:space="0" w:color="auto"/>
        <w:bottom w:val="none" w:sz="0" w:space="0" w:color="auto"/>
        <w:right w:val="none" w:sz="0" w:space="0" w:color="auto"/>
      </w:divBdr>
    </w:div>
    <w:div w:id="195154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4E01D-7CC5-48AA-8100-56911E9DC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8</Pages>
  <Words>2623</Words>
  <Characters>15482</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M3M</Company>
  <LinksUpToDate>false</LinksUpToDate>
  <CharactersWithSpaces>18069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m3m</dc:creator>
  <cp:keywords/>
  <dc:description/>
  <cp:lastModifiedBy>Milan Matějovic</cp:lastModifiedBy>
  <cp:revision>51</cp:revision>
  <cp:lastPrinted>2024-09-08T21:34:00Z</cp:lastPrinted>
  <dcterms:created xsi:type="dcterms:W3CDTF">2015-07-09T12:37:00Z</dcterms:created>
  <dcterms:modified xsi:type="dcterms:W3CDTF">2024-09-08T21:34:00Z</dcterms:modified>
</cp:coreProperties>
</file>